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References" w:id="1"/>
      <w:bookmarkEnd w:id="1"/>
      <w:r>
        <w:rPr>
          <w:b w:val="0"/>
        </w:rPr>
      </w:r>
      <w:r>
        <w:rPr>
          <w:spacing w:val="-2"/>
        </w:rPr>
        <w:t>References</w:t>
      </w:r>
    </w:p>
    <w:p>
      <w:pPr>
        <w:pStyle w:val="BodyText"/>
        <w:spacing w:before="96"/>
        <w:ind w:left="0"/>
        <w:rPr>
          <w:b/>
        </w:rPr>
      </w:pP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spacing w:val="-2"/>
          <w:sz w:val="24"/>
        </w:rPr>
        <w:t>Abrams,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T. (2015). Cartesian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dualism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and dis</w:t>
      </w:r>
      <w:bookmarkStart w:name="Appendix A" w:id="2"/>
      <w:bookmarkEnd w:id="2"/>
      <w:r>
        <w:rPr>
          <w:spacing w:val="-2"/>
          <w:sz w:val="24"/>
        </w:rPr>
        <w:t>a</w:t>
      </w:r>
      <w:r>
        <w:rPr>
          <w:spacing w:val="-2"/>
          <w:sz w:val="24"/>
        </w:rPr>
        <w:t>bled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phenomenology.</w:t>
      </w:r>
      <w:r>
        <w:rPr>
          <w:spacing w:val="-3"/>
          <w:sz w:val="24"/>
        </w:rPr>
        <w:t> </w:t>
      </w:r>
      <w:r>
        <w:rPr>
          <w:i/>
          <w:spacing w:val="-2"/>
          <w:sz w:val="24"/>
        </w:rPr>
        <w:t>Scandinavian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Journal of</w:t>
      </w:r>
      <w:r>
        <w:rPr>
          <w:i/>
          <w:spacing w:val="-2"/>
          <w:sz w:val="24"/>
        </w:rPr>
        <w:t> Disability Research</w:t>
      </w:r>
      <w:r>
        <w:rPr>
          <w:spacing w:val="-2"/>
          <w:sz w:val="24"/>
        </w:rPr>
        <w:t>, </w:t>
      </w:r>
      <w:r>
        <w:rPr>
          <w:i/>
          <w:spacing w:val="-2"/>
          <w:sz w:val="24"/>
        </w:rPr>
        <w:t>18</w:t>
      </w:r>
      <w:r>
        <w:rPr>
          <w:spacing w:val="-2"/>
          <w:sz w:val="24"/>
        </w:rPr>
        <w:t>(2), 118–128. https://doi.org/10.1080/15017419.2014.995219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Adams, D. (2017). Sports-based intervention as a tool for social inclusion. </w:t>
      </w:r>
      <w:r>
        <w:rPr>
          <w:i/>
          <w:color w:val="212121"/>
          <w:sz w:val="24"/>
        </w:rPr>
        <w:t>Proceedings of</w:t>
      </w:r>
      <w:r>
        <w:rPr>
          <w:i/>
          <w:color w:val="212121"/>
          <w:sz w:val="24"/>
        </w:rPr>
        <w:t> </w:t>
      </w:r>
      <w:r>
        <w:rPr>
          <w:i/>
          <w:color w:val="212121"/>
          <w:spacing w:val="-2"/>
          <w:sz w:val="24"/>
        </w:rPr>
        <w:t>International Conference on Special Education, </w:t>
      </w:r>
      <w:r>
        <w:rPr>
          <w:color w:val="212121"/>
          <w:spacing w:val="-2"/>
          <w:sz w:val="24"/>
        </w:rPr>
        <w:t>2. https://publication.seameosen.edu.my/ index.php/icse/article/view/195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sz w:val="24"/>
        </w:rPr>
        <w:t>Akhter,</w:t>
      </w:r>
      <w:r>
        <w:rPr>
          <w:spacing w:val="-15"/>
          <w:sz w:val="24"/>
        </w:rPr>
        <w:t> </w:t>
      </w:r>
      <w:r>
        <w:rPr>
          <w:sz w:val="24"/>
        </w:rPr>
        <w:t>S.</w:t>
      </w:r>
      <w:r>
        <w:rPr>
          <w:spacing w:val="-32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(2011).</w:t>
      </w:r>
      <w:r>
        <w:rPr>
          <w:spacing w:val="-15"/>
          <w:sz w:val="24"/>
        </w:rPr>
        <w:t> </w:t>
      </w:r>
      <w:r>
        <w:rPr>
          <w:sz w:val="24"/>
        </w:rPr>
        <w:t>Unsymbolized</w:t>
      </w:r>
      <w:r>
        <w:rPr>
          <w:spacing w:val="-15"/>
          <w:sz w:val="24"/>
        </w:rPr>
        <w:t> </w:t>
      </w:r>
      <w:r>
        <w:rPr>
          <w:sz w:val="24"/>
        </w:rPr>
        <w:t>thinking.</w:t>
      </w:r>
      <w:r>
        <w:rPr>
          <w:spacing w:val="-15"/>
          <w:sz w:val="24"/>
        </w:rPr>
        <w:t> </w:t>
      </w:r>
      <w:r>
        <w:rPr>
          <w:i/>
          <w:sz w:val="24"/>
        </w:rPr>
        <w:t>Investigating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Pristine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Inner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291–308. </w:t>
      </w:r>
      <w:r>
        <w:rPr>
          <w:spacing w:val="-2"/>
          <w:sz w:val="24"/>
        </w:rPr>
        <w:t>https://doi.org/10.1017/cbo9780511842627.016</w:t>
      </w:r>
    </w:p>
    <w:p>
      <w:pPr>
        <w:pStyle w:val="BodyText"/>
        <w:spacing w:line="547" w:lineRule="auto" w:before="1"/>
        <w:ind w:right="396" w:hanging="720"/>
      </w:pPr>
      <w:r>
        <w:rPr>
          <w:color w:val="212121"/>
        </w:rPr>
        <w:t>Amundson, R., &amp;</w:t>
      </w:r>
      <w:r>
        <w:rPr>
          <w:color w:val="212121"/>
          <w:spacing w:val="-7"/>
        </w:rPr>
        <w:t> </w:t>
      </w:r>
      <w:r>
        <w:rPr>
          <w:color w:val="212121"/>
        </w:rPr>
        <w:t>Taira, G. (2005). Our lives and ideologies:</w:t>
      </w:r>
      <w:r>
        <w:rPr>
          <w:color w:val="212121"/>
          <w:spacing w:val="-7"/>
        </w:rPr>
        <w:t> </w:t>
      </w:r>
      <w:r>
        <w:rPr>
          <w:color w:val="212121"/>
        </w:rPr>
        <w:t>The effect of life experience on the perceived</w:t>
      </w:r>
      <w:r>
        <w:rPr>
          <w:color w:val="212121"/>
          <w:spacing w:val="-12"/>
        </w:rPr>
        <w:t> </w:t>
      </w:r>
      <w:r>
        <w:rPr>
          <w:color w:val="212121"/>
        </w:rPr>
        <w:t>morality</w:t>
      </w:r>
      <w:r>
        <w:rPr>
          <w:color w:val="212121"/>
          <w:spacing w:val="-11"/>
        </w:rPr>
        <w:t> </w:t>
      </w:r>
      <w:r>
        <w:rPr>
          <w:color w:val="212121"/>
        </w:rPr>
        <w:t>of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212121"/>
        </w:rPr>
        <w:t>policy</w:t>
      </w:r>
      <w:r>
        <w:rPr>
          <w:color w:val="212121"/>
          <w:spacing w:val="-12"/>
        </w:rPr>
        <w:t> </w:t>
      </w:r>
      <w:r>
        <w:rPr>
          <w:color w:val="212121"/>
        </w:rPr>
        <w:t>of</w:t>
      </w:r>
      <w:r>
        <w:rPr>
          <w:color w:val="212121"/>
          <w:spacing w:val="-11"/>
        </w:rPr>
        <w:t> </w:t>
      </w:r>
      <w:r>
        <w:rPr>
          <w:color w:val="212121"/>
        </w:rPr>
        <w:t>physician-assisted</w:t>
      </w:r>
      <w:r>
        <w:rPr>
          <w:color w:val="212121"/>
          <w:spacing w:val="-10"/>
        </w:rPr>
        <w:t> </w:t>
      </w:r>
      <w:r>
        <w:rPr>
          <w:color w:val="212121"/>
        </w:rPr>
        <w:t>suicide.</w:t>
      </w:r>
      <w:r>
        <w:rPr>
          <w:color w:val="212121"/>
          <w:spacing w:val="-12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0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2"/>
        </w:rPr>
        <w:t> </w:t>
      </w:r>
      <w:r>
        <w:rPr>
          <w:i/>
          <w:color w:val="212121"/>
        </w:rPr>
        <w:t>Disability</w:t>
      </w:r>
      <w:r>
        <w:rPr>
          <w:i/>
          <w:color w:val="212121"/>
          <w:spacing w:val="-12"/>
        </w:rPr>
        <w:t> </w:t>
      </w:r>
      <w:r>
        <w:rPr>
          <w:i/>
          <w:color w:val="212121"/>
        </w:rPr>
        <w:t>Policy</w:t>
      </w:r>
      <w:r>
        <w:rPr>
          <w:i/>
          <w:color w:val="212121"/>
        </w:rPr>
        <w:t> Studies</w:t>
      </w:r>
      <w:r>
        <w:rPr>
          <w:color w:val="212121"/>
        </w:rPr>
        <w:t>, </w:t>
      </w:r>
      <w:r>
        <w:rPr>
          <w:i/>
          <w:color w:val="212121"/>
        </w:rPr>
        <w:t>16</w:t>
      </w:r>
      <w:r>
        <w:rPr>
          <w:color w:val="212121"/>
        </w:rPr>
        <w:t>(1), 53-57. </w:t>
      </w:r>
      <w:r>
        <w:rPr>
          <w:color w:val="0462C1"/>
          <w:u w:val="single" w:color="0462C1"/>
        </w:rPr>
        <w:t>https://doi.org/10.1177%2F10442073050160010801</w:t>
      </w:r>
    </w:p>
    <w:p>
      <w:pPr>
        <w:spacing w:line="547" w:lineRule="auto" w:before="153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Anderson,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C.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(2006).</w:t>
      </w:r>
      <w:r>
        <w:rPr>
          <w:color w:val="212121"/>
          <w:spacing w:val="-16"/>
          <w:sz w:val="24"/>
        </w:rPr>
        <w:t> </w:t>
      </w:r>
      <w:r>
        <w:rPr>
          <w:color w:val="212121"/>
          <w:sz w:val="24"/>
        </w:rPr>
        <w:t>Teaching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(with)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disability: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Pedagogies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lived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experience.</w:t>
      </w:r>
      <w:r>
        <w:rPr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z w:val="24"/>
        </w:rPr>
        <w:t> Education, Pedagogy, and Cultural Studies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28</w:t>
      </w:r>
      <w:r>
        <w:rPr>
          <w:color w:val="212121"/>
          <w:sz w:val="24"/>
        </w:rPr>
        <w:t>(3-4), 367-379.</w:t>
      </w:r>
    </w:p>
    <w:p>
      <w:pPr>
        <w:pStyle w:val="BodyText"/>
        <w:spacing w:line="547" w:lineRule="auto"/>
        <w:ind w:right="396" w:hanging="720"/>
      </w:pPr>
      <w:r>
        <w:rPr/>
        <w:t>Andrews,</w:t>
      </w:r>
      <w:r>
        <w:rPr>
          <w:spacing w:val="-15"/>
        </w:rPr>
        <w:t> </w:t>
      </w:r>
      <w:r>
        <w:rPr/>
        <w:t>E.</w:t>
      </w:r>
      <w:r>
        <w:rPr>
          <w:spacing w:val="-15"/>
        </w:rPr>
        <w:t> </w:t>
      </w:r>
      <w:r>
        <w:rPr/>
        <w:t>E.,</w:t>
      </w:r>
      <w:r>
        <w:rPr>
          <w:spacing w:val="-12"/>
        </w:rPr>
        <w:t> </w:t>
      </w:r>
      <w:r>
        <w:rPr/>
        <w:t>Powell,</w:t>
      </w:r>
      <w:r>
        <w:rPr>
          <w:spacing w:val="-9"/>
        </w:rPr>
        <w:t> </w:t>
      </w:r>
      <w:r>
        <w:rPr/>
        <w:t>R.</w:t>
      </w:r>
      <w:r>
        <w:rPr>
          <w:spacing w:val="-11"/>
        </w:rPr>
        <w:t> </w:t>
      </w:r>
      <w:r>
        <w:rPr/>
        <w:t>M.,</w:t>
      </w:r>
      <w:r>
        <w:rPr>
          <w:spacing w:val="-13"/>
        </w:rPr>
        <w:t> </w:t>
      </w:r>
      <w:r>
        <w:rPr/>
        <w:t>&amp;</w:t>
      </w:r>
      <w:r>
        <w:rPr>
          <w:spacing w:val="-31"/>
        </w:rPr>
        <w:t> </w:t>
      </w:r>
      <w:r>
        <w:rPr/>
        <w:t>Ayers,</w:t>
      </w:r>
      <w:r>
        <w:rPr>
          <w:spacing w:val="-11"/>
        </w:rPr>
        <w:t> </w:t>
      </w:r>
      <w:r>
        <w:rPr/>
        <w:t>K.</w:t>
      </w:r>
      <w:r>
        <w:rPr>
          <w:spacing w:val="-13"/>
        </w:rPr>
        <w:t> </w:t>
      </w:r>
      <w:r>
        <w:rPr/>
        <w:t>(2022).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evolution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disability</w:t>
      </w:r>
      <w:r>
        <w:rPr>
          <w:spacing w:val="-13"/>
        </w:rPr>
        <w:t> </w:t>
      </w:r>
      <w:r>
        <w:rPr/>
        <w:t>language:</w:t>
      </w:r>
      <w:r>
        <w:rPr>
          <w:spacing w:val="-13"/>
        </w:rPr>
        <w:t> </w:t>
      </w:r>
      <w:r>
        <w:rPr/>
        <w:t>Choosing terms to describe disability. </w:t>
      </w:r>
      <w:r>
        <w:rPr>
          <w:i/>
        </w:rPr>
        <w:t>Disability and Health Journal</w:t>
      </w:r>
      <w:r>
        <w:rPr/>
        <w:t>, </w:t>
      </w:r>
      <w:r>
        <w:rPr>
          <w:i/>
        </w:rPr>
        <w:t>15</w:t>
      </w:r>
      <w:r>
        <w:rPr/>
        <w:t>(3), 101328. https://doi.org/ </w:t>
      </w:r>
      <w:r>
        <w:rPr>
          <w:spacing w:val="-2"/>
        </w:rPr>
        <w:t>10.1016/j.dhjo.2022.101328</w:t>
      </w:r>
    </w:p>
    <w:p>
      <w:pPr>
        <w:spacing w:line="547" w:lineRule="auto" w:before="2"/>
        <w:ind w:left="820" w:right="1018" w:hanging="720"/>
        <w:jc w:val="left"/>
        <w:rPr>
          <w:sz w:val="24"/>
        </w:rPr>
      </w:pPr>
      <w:r>
        <w:rPr>
          <w:sz w:val="24"/>
        </w:rPr>
        <w:t>Angus</w:t>
      </w:r>
      <w:r>
        <w:rPr>
          <w:spacing w:val="-15"/>
          <w:sz w:val="24"/>
        </w:rPr>
        <w:t> </w:t>
      </w:r>
      <w:r>
        <w:rPr>
          <w:sz w:val="24"/>
        </w:rPr>
        <w:t>Reid</w:t>
      </w:r>
      <w:r>
        <w:rPr>
          <w:spacing w:val="-15"/>
          <w:sz w:val="24"/>
        </w:rPr>
        <w:t> </w:t>
      </w:r>
      <w:r>
        <w:rPr>
          <w:sz w:val="24"/>
        </w:rPr>
        <w:t>Institute.</w:t>
      </w:r>
      <w:r>
        <w:rPr>
          <w:spacing w:val="-12"/>
          <w:sz w:val="24"/>
        </w:rPr>
        <w:t> </w:t>
      </w:r>
      <w:r>
        <w:rPr>
          <w:sz w:val="24"/>
        </w:rPr>
        <w:t>(2015).</w:t>
      </w:r>
      <w:r>
        <w:rPr>
          <w:spacing w:val="-12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Accessibility: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Canadians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room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for</w:t>
      </w:r>
      <w:r>
        <w:rPr>
          <w:i/>
          <w:sz w:val="24"/>
        </w:rPr>
        <w:t> improvement in communities where they live</w:t>
      </w:r>
      <w:r>
        <w:rPr>
          <w:sz w:val="24"/>
        </w:rPr>
        <w:t>. Public Interest Research. </w:t>
      </w:r>
      <w:r>
        <w:rPr>
          <w:sz w:val="24"/>
          <w:u w:val="single"/>
        </w:rPr>
        <w:t>http://</w:t>
      </w:r>
      <w:r>
        <w:rPr>
          <w:sz w:val="24"/>
          <w:u w:val="none"/>
        </w:rPr>
        <w:t> </w:t>
      </w:r>
      <w:r>
        <w:rPr>
          <w:spacing w:val="-2"/>
          <w:sz w:val="24"/>
          <w:u w:val="single"/>
        </w:rPr>
        <w:t>angusreid.org/wp-content/uploads/2015/11/2015.11.24-Hansen-Final.pdf</w:t>
      </w:r>
    </w:p>
    <w:p>
      <w:pPr>
        <w:pStyle w:val="BodyText"/>
        <w:spacing w:line="547" w:lineRule="auto" w:before="1"/>
        <w:ind w:right="396" w:hanging="720"/>
      </w:pPr>
      <w:r>
        <w:rPr/>
        <w:t>Anglin-Jaffe,</w:t>
      </w:r>
      <w:r>
        <w:rPr>
          <w:spacing w:val="-14"/>
        </w:rPr>
        <w:t> </w:t>
      </w:r>
      <w:r>
        <w:rPr/>
        <w:t>H.</w:t>
      </w:r>
      <w:r>
        <w:rPr>
          <w:spacing w:val="-15"/>
        </w:rPr>
        <w:t> </w:t>
      </w:r>
      <w:r>
        <w:rPr/>
        <w:t>(2011).</w:t>
      </w:r>
      <w:r>
        <w:rPr>
          <w:spacing w:val="-12"/>
        </w:rPr>
        <w:t> </w:t>
      </w:r>
      <w:r>
        <w:rPr/>
        <w:t>Sign,</w:t>
      </w:r>
      <w:r>
        <w:rPr>
          <w:spacing w:val="-14"/>
        </w:rPr>
        <w:t> </w:t>
      </w:r>
      <w:r>
        <w:rPr/>
        <w:t>play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disruption:</w:t>
      </w:r>
      <w:r>
        <w:rPr>
          <w:spacing w:val="-15"/>
        </w:rPr>
        <w:t> </w:t>
      </w:r>
      <w:r>
        <w:rPr/>
        <w:t>Derridean</w:t>
      </w:r>
      <w:r>
        <w:rPr>
          <w:spacing w:val="-15"/>
        </w:rPr>
        <w:t> </w:t>
      </w:r>
      <w:r>
        <w:rPr/>
        <w:t>theory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sign</w:t>
      </w:r>
      <w:r>
        <w:rPr>
          <w:spacing w:val="-14"/>
        </w:rPr>
        <w:t> </w:t>
      </w:r>
      <w:r>
        <w:rPr/>
        <w:t>language.</w:t>
      </w:r>
      <w:r>
        <w:rPr>
          <w:spacing w:val="-12"/>
        </w:rPr>
        <w:t> </w:t>
      </w:r>
      <w:r>
        <w:rPr>
          <w:i/>
        </w:rPr>
        <w:t>Culture,</w:t>
      </w:r>
      <w:r>
        <w:rPr>
          <w:i/>
        </w:rPr>
        <w:t> Theory and Critique</w:t>
      </w:r>
      <w:r>
        <w:rPr/>
        <w:t>, </w:t>
      </w:r>
      <w:r>
        <w:rPr>
          <w:i/>
        </w:rPr>
        <w:t>52</w:t>
      </w:r>
      <w:r>
        <w:rPr/>
        <w:t>(1), 29–44. https://doi.org/10.1080/14735784.2011.621665</w:t>
      </w:r>
    </w:p>
    <w:p>
      <w:pPr>
        <w:pStyle w:val="BodyText"/>
        <w:spacing w:line="258" w:lineRule="exact"/>
        <w:ind w:left="100"/>
      </w:pPr>
      <w:r>
        <w:rPr/>
        <w:t>Apostolopoulos,</w:t>
      </w:r>
      <w:r>
        <w:rPr>
          <w:spacing w:val="-15"/>
        </w:rPr>
        <w:t> </w:t>
      </w:r>
      <w:r>
        <w:rPr/>
        <w:t>D.</w:t>
      </w:r>
      <w:r>
        <w:rPr>
          <w:spacing w:val="-15"/>
        </w:rPr>
        <w:t> </w:t>
      </w:r>
      <w:r>
        <w:rPr/>
        <w:t>(2016).</w:t>
      </w:r>
      <w:r>
        <w:rPr>
          <w:spacing w:val="-9"/>
        </w:rPr>
        <w:t> </w:t>
      </w:r>
      <w:r>
        <w:rPr/>
        <w:t>Intentionality,</w:t>
      </w:r>
      <w:r>
        <w:rPr>
          <w:spacing w:val="-13"/>
        </w:rPr>
        <w:t> </w:t>
      </w:r>
      <w:r>
        <w:rPr/>
        <w:t>Constitution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Merleau-Ponty’s</w:t>
      </w:r>
      <w:r>
        <w:rPr>
          <w:spacing w:val="-13"/>
        </w:rPr>
        <w:t> </w:t>
      </w:r>
      <w:r>
        <w:rPr/>
        <w:t>concept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2"/>
        </w:rPr>
        <w:t>flesh.</w:t>
      </w:r>
    </w:p>
    <w:p>
      <w:pPr>
        <w:pStyle w:val="BodyText"/>
        <w:spacing w:before="84"/>
        <w:ind w:left="0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(3),</w:t>
      </w:r>
      <w:r>
        <w:rPr>
          <w:spacing w:val="-7"/>
          <w:sz w:val="24"/>
        </w:rPr>
        <w:t> </w:t>
      </w:r>
      <w:r>
        <w:rPr>
          <w:sz w:val="24"/>
        </w:rPr>
        <w:t>677–699.</w:t>
      </w:r>
      <w:r>
        <w:rPr>
          <w:spacing w:val="-2"/>
          <w:sz w:val="24"/>
        </w:rPr>
        <w:t> </w:t>
      </w:r>
      <w:r>
        <w:rPr>
          <w:spacing w:val="-2"/>
          <w:sz w:val="24"/>
          <w:u w:val="single"/>
        </w:rPr>
        <w:t>https://doi.org/10.1111/ejop.12174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737" w:footer="0" w:top="1060" w:bottom="280" w:left="1220" w:right="980"/>
          <w:pgNumType w:start="130"/>
        </w:sectPr>
      </w:pPr>
    </w:p>
    <w:p>
      <w:pPr>
        <w:spacing w:line="547" w:lineRule="auto" w:before="98"/>
        <w:ind w:left="820" w:right="396" w:hanging="720"/>
        <w:jc w:val="left"/>
        <w:rPr>
          <w:sz w:val="24"/>
        </w:rPr>
      </w:pPr>
      <w:r>
        <w:rPr>
          <w:sz w:val="24"/>
        </w:rPr>
        <w:t>ARCH</w:t>
      </w:r>
      <w:r>
        <w:rPr>
          <w:spacing w:val="-13"/>
          <w:sz w:val="24"/>
        </w:rPr>
        <w:t> </w:t>
      </w:r>
      <w:r>
        <w:rPr>
          <w:sz w:val="24"/>
        </w:rPr>
        <w:t>Disability</w:t>
      </w:r>
      <w:r>
        <w:rPr>
          <w:spacing w:val="-11"/>
          <w:sz w:val="24"/>
        </w:rPr>
        <w:t> </w:t>
      </w:r>
      <w:r>
        <w:rPr>
          <w:sz w:val="24"/>
        </w:rPr>
        <w:t>Law</w:t>
      </w:r>
      <w:r>
        <w:rPr>
          <w:spacing w:val="-11"/>
          <w:sz w:val="24"/>
        </w:rPr>
        <w:t> </w:t>
      </w:r>
      <w:r>
        <w:rPr>
          <w:sz w:val="24"/>
        </w:rPr>
        <w:t>Centre.</w:t>
      </w:r>
      <w:r>
        <w:rPr>
          <w:spacing w:val="-12"/>
          <w:sz w:val="24"/>
        </w:rPr>
        <w:t> </w:t>
      </w:r>
      <w:r>
        <w:rPr>
          <w:sz w:val="24"/>
        </w:rPr>
        <w:t>(2018).</w:t>
      </w:r>
      <w:r>
        <w:rPr>
          <w:spacing w:val="-10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Amending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Bill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C-81,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barrier free Canada</w:t>
      </w:r>
      <w:r>
        <w:rPr>
          <w:sz w:val="24"/>
        </w:rPr>
        <w:t>. https://archdisabilitylaw.ca/wp-content/uploads/2018/11/ARCH- </w:t>
      </w:r>
      <w:r>
        <w:rPr>
          <w:spacing w:val="-2"/>
          <w:sz w:val="24"/>
        </w:rPr>
        <w:t>Recommendations-on-Bill-C-81-Oct-11-FINAL-.pdf</w:t>
      </w: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Barnes,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C.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(2011).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Understanding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disability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importance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design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for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all.</w:t>
      </w:r>
      <w:r>
        <w:rPr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z w:val="24"/>
        </w:rPr>
        <w:t> accessibility</w:t>
      </w:r>
      <w:r>
        <w:rPr>
          <w:i/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design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for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all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(1),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55-80. </w:t>
      </w:r>
      <w:r>
        <w:rPr>
          <w:spacing w:val="-2"/>
          <w:sz w:val="24"/>
          <w:u w:val="single"/>
        </w:rPr>
        <w:t>https://doi.org/10.17411/jacces.v1i1.81</w:t>
      </w:r>
    </w:p>
    <w:p>
      <w:pPr>
        <w:spacing w:line="258" w:lineRule="exact" w:before="0"/>
        <w:ind w:left="100" w:right="0" w:firstLine="0"/>
        <w:jc w:val="left"/>
        <w:rPr>
          <w:sz w:val="24"/>
        </w:rPr>
      </w:pPr>
      <w:r>
        <w:rPr>
          <w:color w:val="212121"/>
          <w:sz w:val="24"/>
        </w:rPr>
        <w:t>Bell,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N.,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Brant,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T.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(2015).</w:t>
      </w:r>
      <w:r>
        <w:rPr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Culturally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relevant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Aboriginal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education</w:t>
      </w:r>
      <w:r>
        <w:rPr>
          <w:color w:val="212121"/>
          <w:sz w:val="24"/>
        </w:rPr>
        <w:t>.</w:t>
      </w:r>
      <w:r>
        <w:rPr>
          <w:color w:val="212121"/>
          <w:spacing w:val="-7"/>
          <w:sz w:val="24"/>
        </w:rPr>
        <w:t> </w:t>
      </w:r>
      <w:r>
        <w:rPr>
          <w:color w:val="212121"/>
          <w:spacing w:val="-2"/>
          <w:sz w:val="24"/>
        </w:rPr>
        <w:t>Pearson.</w:t>
      </w:r>
    </w:p>
    <w:p>
      <w:pPr>
        <w:pStyle w:val="BodyText"/>
        <w:spacing w:before="88"/>
        <w:ind w:left="0"/>
      </w:pPr>
    </w:p>
    <w:p>
      <w:pPr>
        <w:pStyle w:val="BodyText"/>
        <w:spacing w:line="559" w:lineRule="auto"/>
        <w:ind w:right="388" w:hanging="720"/>
      </w:pPr>
      <w:r>
        <w:rPr>
          <w:color w:val="212121"/>
          <w:spacing w:val="-2"/>
        </w:rPr>
        <w:t>Bevan,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M.T.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(2014</w:t>
      </w:r>
      <w:r>
        <w:rPr>
          <w:spacing w:val="-2"/>
        </w:rPr>
        <w:t>).</w:t>
      </w:r>
      <w:r>
        <w:rPr>
          <w:spacing w:val="-24"/>
        </w:rPr>
        <w:t> </w:t>
      </w:r>
      <w:r>
        <w:rPr>
          <w:spacing w:val="-2"/>
        </w:rPr>
        <w:t>A</w:t>
      </w:r>
      <w:r>
        <w:rPr>
          <w:spacing w:val="-2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2"/>
        </w:rPr>
        <w:t>of phenomenological interviewing. Qualitative health research, 24(1), </w:t>
      </w:r>
      <w:r>
        <w:rPr/>
        <w:t>136-144. https://doi.org/10.1177%2F1049732313519710</w:t>
      </w:r>
    </w:p>
    <w:p>
      <w:pPr>
        <w:spacing w:line="547" w:lineRule="auto" w:before="154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Binder, K. (2022). </w:t>
      </w:r>
      <w:r>
        <w:rPr>
          <w:i/>
          <w:color w:val="212121"/>
          <w:sz w:val="24"/>
        </w:rPr>
        <w:t>Body normativity and the hyper(in)visibility of abject bodies: Living with</w:t>
      </w:r>
      <w:r>
        <w:rPr>
          <w:i/>
          <w:color w:val="212121"/>
          <w:sz w:val="24"/>
        </w:rPr>
        <w:t> Oppression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Body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Liberation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Movement</w:t>
      </w:r>
      <w:r>
        <w:rPr>
          <w:i/>
          <w:color w:val="212121"/>
          <w:spacing w:val="-15"/>
          <w:sz w:val="24"/>
        </w:rPr>
        <w:t> </w:t>
      </w:r>
      <w:r>
        <w:rPr>
          <w:color w:val="212121"/>
          <w:sz w:val="24"/>
        </w:rPr>
        <w:t>[Master’s</w:t>
      </w:r>
      <w:r>
        <w:rPr>
          <w:color w:val="212121"/>
          <w:spacing w:val="-19"/>
          <w:sz w:val="24"/>
        </w:rPr>
        <w:t> </w:t>
      </w:r>
      <w:r>
        <w:rPr>
          <w:color w:val="212121"/>
          <w:sz w:val="24"/>
        </w:rPr>
        <w:t>Thesis,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University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Gothenberg]. </w:t>
      </w:r>
      <w:r>
        <w:rPr>
          <w:color w:val="212121"/>
          <w:spacing w:val="-2"/>
          <w:sz w:val="24"/>
        </w:rPr>
        <w:t>GUPEA.</w:t>
      </w:r>
    </w:p>
    <w:p>
      <w:pPr>
        <w:pStyle w:val="BodyText"/>
        <w:spacing w:line="559" w:lineRule="auto" w:before="1"/>
        <w:ind w:right="396"/>
      </w:pPr>
      <w:r>
        <w:rPr>
          <w:spacing w:val="-6"/>
        </w:rPr>
        <w:t>https://gupea.ub.gu.se/bitstream/handle/2077/75972/Gendering_Practices_Master_Thesis_Kris </w:t>
      </w:r>
      <w:r>
        <w:rPr>
          <w:spacing w:val="-2"/>
        </w:rPr>
        <w:t>tin_Binder_final.pdf?sequence=1</w:t>
      </w:r>
    </w:p>
    <w:p>
      <w:pPr>
        <w:spacing w:line="547" w:lineRule="auto" w:before="154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Bliss,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L.</w:t>
      </w:r>
      <w:r>
        <w:rPr>
          <w:color w:val="212121"/>
          <w:spacing w:val="-33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(2016).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Phenomenological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research: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Inquiry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understand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meanings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people's experiences. </w:t>
      </w:r>
      <w:r>
        <w:rPr>
          <w:i/>
          <w:color w:val="212121"/>
          <w:sz w:val="24"/>
        </w:rPr>
        <w:t>International Journal of Adult Vocational Education and Technology</w:t>
      </w:r>
      <w:r>
        <w:rPr>
          <w:i/>
          <w:color w:val="212121"/>
          <w:sz w:val="24"/>
        </w:rPr>
        <w:t> (IJAVET)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7</w:t>
      </w:r>
      <w:r>
        <w:rPr>
          <w:color w:val="212121"/>
          <w:sz w:val="24"/>
        </w:rPr>
        <w:t>(3), 14-26. </w:t>
      </w:r>
      <w:r>
        <w:rPr>
          <w:sz w:val="24"/>
        </w:rPr>
        <w:t>https://doi.org/10.4018/IJAVET.2016070102</w:t>
      </w:r>
    </w:p>
    <w:p>
      <w:pPr>
        <w:spacing w:line="554" w:lineRule="auto" w:before="157"/>
        <w:ind w:left="820" w:right="396" w:hanging="720"/>
        <w:jc w:val="left"/>
        <w:rPr>
          <w:sz w:val="24"/>
        </w:rPr>
      </w:pPr>
      <w:r>
        <w:rPr>
          <w:color w:val="212121"/>
          <w:spacing w:val="-2"/>
          <w:sz w:val="24"/>
        </w:rPr>
        <w:t>Bochner,</w:t>
      </w:r>
      <w:r>
        <w:rPr>
          <w:color w:val="212121"/>
          <w:spacing w:val="-28"/>
          <w:sz w:val="24"/>
        </w:rPr>
        <w:t> </w:t>
      </w:r>
      <w:r>
        <w:rPr>
          <w:color w:val="212121"/>
          <w:spacing w:val="-2"/>
          <w:sz w:val="24"/>
        </w:rPr>
        <w:t>A.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2"/>
          <w:sz w:val="24"/>
        </w:rPr>
        <w:t>P.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2"/>
          <w:sz w:val="24"/>
        </w:rPr>
        <w:t>(2017).</w:t>
      </w:r>
      <w:r>
        <w:rPr>
          <w:color w:val="212121"/>
          <w:spacing w:val="-8"/>
          <w:sz w:val="24"/>
        </w:rPr>
        <w:t> </w:t>
      </w:r>
      <w:r>
        <w:rPr>
          <w:color w:val="212121"/>
          <w:spacing w:val="-2"/>
          <w:sz w:val="24"/>
        </w:rPr>
        <w:t>Heart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2"/>
          <w:sz w:val="24"/>
        </w:rPr>
        <w:t>of</w:t>
      </w:r>
      <w:r>
        <w:rPr>
          <w:color w:val="212121"/>
          <w:spacing w:val="-8"/>
          <w:sz w:val="24"/>
        </w:rPr>
        <w:t> </w:t>
      </w:r>
      <w:r>
        <w:rPr>
          <w:color w:val="212121"/>
          <w:spacing w:val="-2"/>
          <w:sz w:val="24"/>
        </w:rPr>
        <w:t>the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2"/>
          <w:sz w:val="24"/>
        </w:rPr>
        <w:t>matter:</w:t>
      </w:r>
      <w:r>
        <w:rPr>
          <w:color w:val="212121"/>
          <w:spacing w:val="-24"/>
          <w:sz w:val="24"/>
        </w:rPr>
        <w:t> </w:t>
      </w:r>
      <w:r>
        <w:rPr>
          <w:color w:val="212121"/>
          <w:spacing w:val="-2"/>
          <w:sz w:val="24"/>
        </w:rPr>
        <w:t>A</w:t>
      </w:r>
      <w:r>
        <w:rPr>
          <w:color w:val="212121"/>
          <w:spacing w:val="-25"/>
          <w:sz w:val="24"/>
        </w:rPr>
        <w:t> </w:t>
      </w:r>
      <w:r>
        <w:rPr>
          <w:color w:val="212121"/>
          <w:spacing w:val="-2"/>
          <w:sz w:val="24"/>
        </w:rPr>
        <w:t>mini-manifesto</w:t>
      </w:r>
      <w:r>
        <w:rPr>
          <w:color w:val="212121"/>
          <w:spacing w:val="-7"/>
          <w:sz w:val="24"/>
        </w:rPr>
        <w:t> </w:t>
      </w:r>
      <w:r>
        <w:rPr>
          <w:color w:val="212121"/>
          <w:spacing w:val="-2"/>
          <w:sz w:val="24"/>
        </w:rPr>
        <w:t>for</w:t>
      </w:r>
      <w:r>
        <w:rPr>
          <w:color w:val="212121"/>
          <w:spacing w:val="-3"/>
          <w:sz w:val="24"/>
        </w:rPr>
        <w:t> </w:t>
      </w:r>
      <w:r>
        <w:rPr>
          <w:color w:val="212121"/>
          <w:spacing w:val="-2"/>
          <w:sz w:val="24"/>
        </w:rPr>
        <w:t>autoethnography.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pacing w:val="-2"/>
          <w:sz w:val="24"/>
        </w:rPr>
        <w:t>International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Qualitative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10</w:t>
      </w:r>
      <w:r>
        <w:rPr>
          <w:color w:val="212121"/>
          <w:sz w:val="24"/>
        </w:rPr>
        <w:t>(1),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67-80.</w:t>
      </w:r>
      <w:r>
        <w:rPr>
          <w:color w:val="212121"/>
          <w:spacing w:val="-2"/>
          <w:sz w:val="24"/>
        </w:rPr>
        <w:t> </w:t>
      </w:r>
      <w:r>
        <w:rPr>
          <w:spacing w:val="-2"/>
          <w:sz w:val="24"/>
          <w:u w:val="single"/>
        </w:rPr>
        <w:t>https://doi.org/10.1525/irqr.2017.10.1.6</w:t>
      </w:r>
    </w:p>
    <w:p>
      <w:pPr>
        <w:pStyle w:val="BodyText"/>
        <w:spacing w:before="165"/>
        <w:ind w:left="100"/>
      </w:pPr>
      <w:r>
        <w:rPr>
          <w:color w:val="212121"/>
        </w:rPr>
        <w:t>Boden,</w:t>
      </w:r>
      <w:r>
        <w:rPr>
          <w:color w:val="212121"/>
          <w:spacing w:val="-12"/>
        </w:rPr>
        <w:t> </w:t>
      </w:r>
      <w:r>
        <w:rPr>
          <w:color w:val="212121"/>
        </w:rPr>
        <w:t>Z.,</w:t>
      </w:r>
      <w:r>
        <w:rPr>
          <w:color w:val="212121"/>
          <w:spacing w:val="-9"/>
        </w:rPr>
        <w:t> </w:t>
      </w:r>
      <w:r>
        <w:rPr>
          <w:color w:val="212121"/>
        </w:rPr>
        <w:t>Larkin,</w:t>
      </w:r>
      <w:r>
        <w:rPr>
          <w:color w:val="212121"/>
          <w:spacing w:val="-10"/>
        </w:rPr>
        <w:t> </w:t>
      </w:r>
      <w:r>
        <w:rPr>
          <w:color w:val="212121"/>
        </w:rPr>
        <w:t>M.,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Iyer,</w:t>
      </w:r>
      <w:r>
        <w:rPr>
          <w:color w:val="212121"/>
          <w:spacing w:val="-10"/>
        </w:rPr>
        <w:t> </w:t>
      </w:r>
      <w:r>
        <w:rPr>
          <w:color w:val="212121"/>
        </w:rPr>
        <w:t>M.</w:t>
      </w:r>
      <w:r>
        <w:rPr>
          <w:color w:val="212121"/>
          <w:spacing w:val="-11"/>
        </w:rPr>
        <w:t> </w:t>
      </w:r>
      <w:r>
        <w:rPr>
          <w:color w:val="212121"/>
        </w:rPr>
        <w:t>(2019).</w:t>
      </w:r>
      <w:r>
        <w:rPr>
          <w:color w:val="212121"/>
          <w:spacing w:val="-9"/>
        </w:rPr>
        <w:t> </w:t>
      </w:r>
      <w:r>
        <w:rPr>
          <w:color w:val="212121"/>
        </w:rPr>
        <w:t>Picturing</w:t>
      </w:r>
      <w:r>
        <w:rPr>
          <w:color w:val="212121"/>
          <w:spacing w:val="-9"/>
        </w:rPr>
        <w:t> </w:t>
      </w:r>
      <w:r>
        <w:rPr>
          <w:color w:val="212121"/>
        </w:rPr>
        <w:t>ourselves</w:t>
      </w:r>
      <w:r>
        <w:rPr>
          <w:color w:val="212121"/>
          <w:spacing w:val="-10"/>
        </w:rPr>
        <w:t> </w:t>
      </w:r>
      <w:r>
        <w:rPr>
          <w:color w:val="212121"/>
        </w:rPr>
        <w:t>in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212121"/>
        </w:rPr>
        <w:t>world:</w:t>
      </w:r>
      <w:r>
        <w:rPr>
          <w:color w:val="212121"/>
          <w:spacing w:val="-7"/>
        </w:rPr>
        <w:t> </w:t>
      </w:r>
      <w:r>
        <w:rPr>
          <w:color w:val="212121"/>
        </w:rPr>
        <w:t>Drawings,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interpretative</w:t>
      </w:r>
    </w:p>
    <w:p>
      <w:pPr>
        <w:spacing w:line="630" w:lineRule="atLeast" w:before="0"/>
        <w:ind w:left="820" w:right="0" w:firstLine="0"/>
        <w:jc w:val="left"/>
        <w:rPr>
          <w:sz w:val="24"/>
        </w:rPr>
      </w:pPr>
      <w:r>
        <w:rPr>
          <w:color w:val="212121"/>
          <w:sz w:val="24"/>
        </w:rPr>
        <w:t>phenomenological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analysis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relational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mapping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interview.</w:t>
      </w:r>
      <w:r>
        <w:rPr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Qualitative</w:t>
      </w:r>
      <w:r>
        <w:rPr>
          <w:i/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i/>
          <w:color w:val="212121"/>
          <w:spacing w:val="-7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z w:val="24"/>
        </w:rPr>
        <w:t> Psychology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16</w:t>
      </w:r>
      <w:r>
        <w:rPr>
          <w:color w:val="212121"/>
          <w:sz w:val="24"/>
        </w:rPr>
        <w:t>(2), 218-236. </w:t>
      </w:r>
      <w:r>
        <w:rPr>
          <w:sz w:val="24"/>
          <w:u w:val="single"/>
        </w:rPr>
        <w:t>https://doi.org/10.1080/14780887.2018.1540679</w:t>
      </w:r>
    </w:p>
    <w:p>
      <w:pPr>
        <w:spacing w:after="0" w:line="630" w:lineRule="atLeast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spacing w:before="98"/>
        <w:ind w:left="100" w:right="0" w:firstLine="0"/>
        <w:jc w:val="left"/>
        <w:rPr>
          <w:sz w:val="24"/>
        </w:rPr>
      </w:pPr>
      <w:r>
        <w:rPr>
          <w:color w:val="212121"/>
          <w:spacing w:val="-2"/>
          <w:sz w:val="24"/>
        </w:rPr>
        <w:t>Boys,</w:t>
      </w:r>
      <w:r>
        <w:rPr>
          <w:color w:val="212121"/>
          <w:spacing w:val="-10"/>
          <w:sz w:val="24"/>
        </w:rPr>
        <w:t> </w:t>
      </w:r>
      <w:r>
        <w:rPr>
          <w:color w:val="212121"/>
          <w:spacing w:val="-2"/>
          <w:sz w:val="24"/>
        </w:rPr>
        <w:t>J.</w:t>
      </w:r>
      <w:r>
        <w:rPr>
          <w:color w:val="212121"/>
          <w:spacing w:val="-6"/>
          <w:sz w:val="24"/>
        </w:rPr>
        <w:t> </w:t>
      </w:r>
      <w:r>
        <w:rPr>
          <w:color w:val="212121"/>
          <w:spacing w:val="-2"/>
          <w:sz w:val="24"/>
        </w:rPr>
        <w:t>(2017).</w:t>
      </w:r>
      <w:r>
        <w:rPr>
          <w:color w:val="212121"/>
          <w:spacing w:val="-5"/>
          <w:sz w:val="24"/>
        </w:rPr>
        <w:t> </w:t>
      </w:r>
      <w:r>
        <w:rPr>
          <w:i/>
          <w:color w:val="212121"/>
          <w:spacing w:val="-2"/>
          <w:sz w:val="24"/>
        </w:rPr>
        <w:t>Disability,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pacing w:val="-2"/>
          <w:sz w:val="24"/>
        </w:rPr>
        <w:t>space,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pacing w:val="-2"/>
          <w:sz w:val="24"/>
        </w:rPr>
        <w:t>architecture: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pacing w:val="-2"/>
          <w:sz w:val="24"/>
        </w:rPr>
        <w:t>A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pacing w:val="-2"/>
          <w:sz w:val="24"/>
        </w:rPr>
        <w:t>reader</w:t>
      </w:r>
      <w:r>
        <w:rPr>
          <w:color w:val="212121"/>
          <w:spacing w:val="-2"/>
          <w:sz w:val="24"/>
        </w:rPr>
        <w:t>.</w:t>
      </w:r>
      <w:r>
        <w:rPr>
          <w:color w:val="212121"/>
          <w:spacing w:val="-14"/>
          <w:sz w:val="24"/>
        </w:rPr>
        <w:t> </w:t>
      </w:r>
      <w:r>
        <w:rPr>
          <w:color w:val="212121"/>
          <w:spacing w:val="-2"/>
          <w:sz w:val="24"/>
        </w:rPr>
        <w:t>Taylor</w:t>
      </w:r>
      <w:r>
        <w:rPr>
          <w:color w:val="212121"/>
          <w:spacing w:val="-8"/>
          <w:sz w:val="24"/>
        </w:rPr>
        <w:t> </w:t>
      </w:r>
      <w:r>
        <w:rPr>
          <w:color w:val="212121"/>
          <w:spacing w:val="-2"/>
          <w:sz w:val="24"/>
        </w:rPr>
        <w:t>&amp;</w:t>
      </w:r>
      <w:r>
        <w:rPr>
          <w:color w:val="212121"/>
          <w:sz w:val="24"/>
        </w:rPr>
        <w:t> </w:t>
      </w:r>
      <w:r>
        <w:rPr>
          <w:color w:val="212121"/>
          <w:spacing w:val="-2"/>
          <w:sz w:val="24"/>
        </w:rPr>
        <w:t>Francis.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96" w:hanging="720"/>
      </w:pPr>
      <w:r>
        <w:rPr>
          <w:color w:val="212121"/>
          <w:spacing w:val="-2"/>
        </w:rPr>
        <w:t>Boyle,</w:t>
      </w:r>
      <w:r>
        <w:rPr>
          <w:color w:val="212121"/>
          <w:spacing w:val="-15"/>
        </w:rPr>
        <w:t> </w:t>
      </w:r>
      <w:r>
        <w:rPr>
          <w:color w:val="212121"/>
          <w:spacing w:val="-2"/>
        </w:rPr>
        <w:t>P.,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Galvin,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K.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T.,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Vuoskoski,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P.,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&amp;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Stew,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G.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(2023).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The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Experience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of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Living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through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the </w:t>
      </w:r>
      <w:r>
        <w:rPr>
          <w:color w:val="212121"/>
        </w:rPr>
        <w:t>Transition from</w:t>
      </w:r>
      <w:r>
        <w:rPr>
          <w:color w:val="212121"/>
          <w:spacing w:val="-9"/>
        </w:rPr>
        <w:t> </w:t>
      </w:r>
      <w:r>
        <w:rPr>
          <w:color w:val="212121"/>
        </w:rPr>
        <w:t>Adolescence to</w:t>
      </w:r>
      <w:r>
        <w:rPr>
          <w:color w:val="212121"/>
          <w:spacing w:val="-9"/>
        </w:rPr>
        <w:t> </w:t>
      </w:r>
      <w:r>
        <w:rPr>
          <w:color w:val="212121"/>
        </w:rPr>
        <w:t>Adulthood for Young People with Cerebral</w:t>
      </w:r>
    </w:p>
    <w:p>
      <w:pPr>
        <w:spacing w:line="547" w:lineRule="auto" w:before="1"/>
        <w:ind w:left="820" w:right="396" w:firstLine="0"/>
        <w:jc w:val="left"/>
        <w:rPr>
          <w:sz w:val="24"/>
        </w:rPr>
      </w:pPr>
      <w:r>
        <w:rPr>
          <w:color w:val="212121"/>
          <w:spacing w:val="-2"/>
          <w:sz w:val="24"/>
        </w:rPr>
        <w:t>Palsy.</w:t>
      </w:r>
      <w:r>
        <w:rPr>
          <w:color w:val="212121"/>
          <w:spacing w:val="-9"/>
          <w:sz w:val="24"/>
        </w:rPr>
        <w:t> </w:t>
      </w:r>
      <w:r>
        <w:rPr>
          <w:i/>
          <w:color w:val="212121"/>
          <w:spacing w:val="-2"/>
          <w:sz w:val="24"/>
        </w:rPr>
        <w:t>Occupational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pacing w:val="-2"/>
          <w:sz w:val="24"/>
        </w:rPr>
        <w:t>Therapy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pacing w:val="-2"/>
          <w:sz w:val="24"/>
        </w:rPr>
        <w:t>in</w:t>
      </w:r>
      <w:r>
        <w:rPr>
          <w:i/>
          <w:color w:val="212121"/>
          <w:spacing w:val="-7"/>
          <w:sz w:val="24"/>
        </w:rPr>
        <w:t> </w:t>
      </w:r>
      <w:r>
        <w:rPr>
          <w:i/>
          <w:color w:val="212121"/>
          <w:spacing w:val="-2"/>
          <w:sz w:val="24"/>
        </w:rPr>
        <w:t>Health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pacing w:val="-2"/>
          <w:sz w:val="24"/>
        </w:rPr>
        <w:t>Care</w:t>
      </w:r>
      <w:r>
        <w:rPr>
          <w:color w:val="212121"/>
          <w:spacing w:val="-2"/>
          <w:sz w:val="24"/>
        </w:rPr>
        <w:t>,</w:t>
      </w:r>
      <w:r>
        <w:rPr>
          <w:color w:val="212121"/>
          <w:spacing w:val="-7"/>
          <w:sz w:val="24"/>
        </w:rPr>
        <w:t> </w:t>
      </w:r>
      <w:r>
        <w:rPr>
          <w:color w:val="212121"/>
          <w:spacing w:val="-2"/>
          <w:sz w:val="24"/>
        </w:rPr>
        <w:t>1-20.</w:t>
      </w:r>
      <w:r>
        <w:rPr>
          <w:color w:val="212121"/>
          <w:spacing w:val="-7"/>
          <w:sz w:val="24"/>
        </w:rPr>
        <w:t> </w:t>
      </w:r>
      <w:r>
        <w:rPr>
          <w:spacing w:val="-2"/>
          <w:sz w:val="24"/>
          <w:u w:val="single"/>
        </w:rPr>
        <w:t>https://doi.org/</w:t>
      </w:r>
      <w:r>
        <w:rPr>
          <w:spacing w:val="-2"/>
          <w:sz w:val="24"/>
          <w:u w:val="none"/>
        </w:rPr>
        <w:t> </w:t>
      </w:r>
      <w:r>
        <w:rPr>
          <w:spacing w:val="-2"/>
          <w:sz w:val="24"/>
          <w:u w:val="single"/>
        </w:rPr>
        <w:t>10.1080/07380577.2023.2211669</w:t>
      </w:r>
    </w:p>
    <w:p>
      <w:pPr>
        <w:pStyle w:val="BodyText"/>
        <w:spacing w:line="504" w:lineRule="auto" w:before="156"/>
        <w:ind w:right="396" w:hanging="720"/>
      </w:pPr>
      <w:r>
        <w:rPr>
          <w:color w:val="212121"/>
        </w:rPr>
        <w:t>Branco,</w:t>
      </w:r>
      <w:r>
        <w:rPr>
          <w:color w:val="212121"/>
          <w:spacing w:val="-15"/>
        </w:rPr>
        <w:t> </w:t>
      </w:r>
      <w:r>
        <w:rPr>
          <w:color w:val="212121"/>
        </w:rPr>
        <w:t>C.,</w:t>
      </w:r>
      <w:r>
        <w:rPr>
          <w:color w:val="212121"/>
          <w:spacing w:val="-9"/>
        </w:rPr>
        <w:t> </w:t>
      </w:r>
      <w:r>
        <w:rPr>
          <w:color w:val="212121"/>
        </w:rPr>
        <w:t>Ramos,</w:t>
      </w:r>
      <w:r>
        <w:rPr>
          <w:color w:val="212121"/>
          <w:spacing w:val="-7"/>
        </w:rPr>
        <w:t> </w:t>
      </w:r>
      <w:r>
        <w:rPr>
          <w:color w:val="212121"/>
        </w:rPr>
        <w:t>M.</w:t>
      </w:r>
      <w:r>
        <w:rPr>
          <w:color w:val="212121"/>
          <w:spacing w:val="-12"/>
        </w:rPr>
        <w:t> </w:t>
      </w:r>
      <w:r>
        <w:rPr>
          <w:color w:val="212121"/>
        </w:rPr>
        <w:t>R.,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Hewstone,</w:t>
      </w:r>
      <w:r>
        <w:rPr>
          <w:color w:val="212121"/>
          <w:spacing w:val="-11"/>
        </w:rPr>
        <w:t> </w:t>
      </w:r>
      <w:r>
        <w:rPr>
          <w:color w:val="212121"/>
        </w:rPr>
        <w:t>M.</w:t>
      </w:r>
      <w:r>
        <w:rPr>
          <w:color w:val="212121"/>
          <w:spacing w:val="-11"/>
        </w:rPr>
        <w:t> </w:t>
      </w:r>
      <w:r>
        <w:rPr>
          <w:color w:val="212121"/>
        </w:rPr>
        <w:t>(2019).</w:t>
      </w:r>
      <w:r>
        <w:rPr>
          <w:color w:val="212121"/>
          <w:spacing w:val="-17"/>
        </w:rPr>
        <w:t> </w:t>
      </w:r>
      <w:r>
        <w:rPr>
          <w:color w:val="212121"/>
        </w:rPr>
        <w:t>The</w:t>
      </w:r>
      <w:r>
        <w:rPr>
          <w:color w:val="212121"/>
          <w:spacing w:val="-13"/>
        </w:rPr>
        <w:t> </w:t>
      </w:r>
      <w:r>
        <w:rPr>
          <w:color w:val="212121"/>
        </w:rPr>
        <w:t>association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group-based</w:t>
      </w:r>
      <w:r>
        <w:rPr>
          <w:color w:val="212121"/>
          <w:spacing w:val="-10"/>
        </w:rPr>
        <w:t> </w:t>
      </w:r>
      <w:r>
        <w:rPr>
          <w:color w:val="212121"/>
        </w:rPr>
        <w:t>discrimination with health and well-being:</w:t>
      </w:r>
      <w:r>
        <w:rPr>
          <w:color w:val="212121"/>
          <w:spacing w:val="-19"/>
        </w:rPr>
        <w:t> </w:t>
      </w:r>
      <w:r>
        <w:rPr>
          <w:color w:val="212121"/>
        </w:rPr>
        <w:t>A</w:t>
      </w:r>
      <w:r>
        <w:rPr>
          <w:color w:val="212121"/>
          <w:spacing w:val="-22"/>
        </w:rPr>
        <w:t> </w:t>
      </w:r>
      <w:r>
        <w:rPr>
          <w:color w:val="212121"/>
        </w:rPr>
        <w:t>comparison of ableism with other </w:t>
      </w:r>
      <w:r>
        <w:rPr>
          <w:rFonts w:ascii="Arial" w:hAnsi="Arial"/>
          <w:color w:val="212121"/>
        </w:rPr>
        <w:t>“</w:t>
      </w:r>
      <w:r>
        <w:rPr>
          <w:color w:val="212121"/>
        </w:rPr>
        <w:t>isms”. </w:t>
      </w:r>
      <w:r>
        <w:rPr>
          <w:i/>
          <w:color w:val="212121"/>
        </w:rPr>
        <w:t>Journal of Social</w:t>
      </w:r>
      <w:r>
        <w:rPr>
          <w:i/>
          <w:color w:val="212121"/>
        </w:rPr>
        <w:t> Issues</w:t>
      </w:r>
      <w:r>
        <w:rPr>
          <w:color w:val="212121"/>
        </w:rPr>
        <w:t>, </w:t>
      </w:r>
      <w:r>
        <w:rPr>
          <w:i/>
          <w:color w:val="212121"/>
        </w:rPr>
        <w:t>75</w:t>
      </w:r>
      <w:r>
        <w:rPr>
          <w:color w:val="212121"/>
        </w:rPr>
        <w:t>(3), 814-846. </w:t>
      </w:r>
      <w:r>
        <w:rPr>
          <w:u w:val="single"/>
        </w:rPr>
        <w:t>https://doi.org/10.1111/josi.12340</w:t>
      </w:r>
    </w:p>
    <w:p>
      <w:pPr>
        <w:spacing w:line="547" w:lineRule="auto" w:before="38"/>
        <w:ind w:left="820" w:right="396" w:hanging="720"/>
        <w:jc w:val="left"/>
        <w:rPr>
          <w:sz w:val="24"/>
        </w:rPr>
      </w:pPr>
      <w:r>
        <w:rPr>
          <w:color w:val="232323"/>
          <w:sz w:val="24"/>
        </w:rPr>
        <w:t>Brainard,</w:t>
      </w:r>
      <w:r>
        <w:rPr>
          <w:color w:val="232323"/>
          <w:spacing w:val="-15"/>
          <w:sz w:val="24"/>
        </w:rPr>
        <w:t> </w:t>
      </w:r>
      <w:r>
        <w:rPr>
          <w:color w:val="232323"/>
          <w:sz w:val="24"/>
        </w:rPr>
        <w:t>M.</w:t>
      </w:r>
      <w:r>
        <w:rPr>
          <w:color w:val="232323"/>
          <w:spacing w:val="-15"/>
          <w:sz w:val="24"/>
        </w:rPr>
        <w:t> </w:t>
      </w:r>
      <w:r>
        <w:rPr>
          <w:color w:val="232323"/>
          <w:sz w:val="24"/>
        </w:rPr>
        <w:t>(2002).</w:t>
      </w:r>
      <w:r>
        <w:rPr>
          <w:color w:val="232323"/>
          <w:spacing w:val="-14"/>
          <w:sz w:val="24"/>
        </w:rPr>
        <w:t> </w:t>
      </w:r>
      <w:r>
        <w:rPr>
          <w:i/>
          <w:color w:val="232323"/>
          <w:sz w:val="24"/>
        </w:rPr>
        <w:t>Belief</w:t>
      </w:r>
      <w:r>
        <w:rPr>
          <w:i/>
          <w:color w:val="232323"/>
          <w:spacing w:val="-12"/>
          <w:sz w:val="24"/>
        </w:rPr>
        <w:t> </w:t>
      </w:r>
      <w:r>
        <w:rPr>
          <w:i/>
          <w:color w:val="232323"/>
          <w:sz w:val="24"/>
        </w:rPr>
        <w:t>and</w:t>
      </w:r>
      <w:r>
        <w:rPr>
          <w:i/>
          <w:color w:val="232323"/>
          <w:spacing w:val="-13"/>
          <w:sz w:val="24"/>
        </w:rPr>
        <w:t> </w:t>
      </w:r>
      <w:r>
        <w:rPr>
          <w:i/>
          <w:color w:val="232323"/>
          <w:sz w:val="24"/>
        </w:rPr>
        <w:t>Its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Neutralization: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Husserl’s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System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of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Phenomenology</w:t>
      </w:r>
      <w:r>
        <w:rPr>
          <w:i/>
          <w:color w:val="232323"/>
          <w:spacing w:val="-15"/>
          <w:sz w:val="24"/>
        </w:rPr>
        <w:t> </w:t>
      </w:r>
      <w:r>
        <w:rPr>
          <w:i/>
          <w:color w:val="232323"/>
          <w:sz w:val="24"/>
        </w:rPr>
        <w:t>in</w:t>
      </w:r>
      <w:r>
        <w:rPr>
          <w:i/>
          <w:color w:val="232323"/>
          <w:spacing w:val="-13"/>
          <w:sz w:val="24"/>
        </w:rPr>
        <w:t> </w:t>
      </w:r>
      <w:r>
        <w:rPr>
          <w:i/>
          <w:color w:val="232323"/>
          <w:sz w:val="24"/>
        </w:rPr>
        <w:t>Ideas</w:t>
      </w:r>
      <w:r>
        <w:rPr>
          <w:i/>
          <w:color w:val="232323"/>
          <w:spacing w:val="-14"/>
          <w:sz w:val="24"/>
        </w:rPr>
        <w:t> </w:t>
      </w:r>
      <w:r>
        <w:rPr>
          <w:color w:val="232323"/>
          <w:sz w:val="24"/>
        </w:rPr>
        <w:t>I. State University of New York Press.</w:t>
      </w: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Bridger,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(2021).</w:t>
      </w:r>
      <w:r>
        <w:rPr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Scaling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Sustainability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Disability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Dance</w:t>
      </w:r>
      <w:r>
        <w:rPr>
          <w:color w:val="212121"/>
          <w:sz w:val="24"/>
        </w:rPr>
        <w:t>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[Doctoral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dissertation,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University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of Illinois at Chicago]. ProQuest Dissertations and Theses Global.</w:t>
      </w:r>
    </w:p>
    <w:p>
      <w:pPr>
        <w:pStyle w:val="BodyText"/>
        <w:spacing w:line="258" w:lineRule="exact"/>
        <w:ind w:left="100"/>
      </w:pPr>
      <w:r>
        <w:rPr>
          <w:color w:val="212121"/>
        </w:rPr>
        <w:t>Brigham,</w:t>
      </w:r>
      <w:r>
        <w:rPr>
          <w:color w:val="212121"/>
          <w:spacing w:val="-14"/>
        </w:rPr>
        <w:t> </w:t>
      </w:r>
      <w:r>
        <w:rPr>
          <w:color w:val="212121"/>
        </w:rPr>
        <w:t>L.,</w:t>
      </w:r>
      <w:r>
        <w:rPr>
          <w:color w:val="212121"/>
          <w:spacing w:val="-4"/>
        </w:rPr>
        <w:t> </w:t>
      </w:r>
      <w:r>
        <w:rPr>
          <w:color w:val="212121"/>
        </w:rPr>
        <w:t>&amp;</w:t>
      </w:r>
      <w:r>
        <w:rPr>
          <w:color w:val="212121"/>
          <w:spacing w:val="-3"/>
        </w:rPr>
        <w:t> </w:t>
      </w:r>
      <w:r>
        <w:rPr>
          <w:color w:val="212121"/>
        </w:rPr>
        <w:t>Joanning,</w:t>
      </w:r>
      <w:r>
        <w:rPr>
          <w:color w:val="212121"/>
          <w:spacing w:val="-3"/>
        </w:rPr>
        <w:t> </w:t>
      </w:r>
      <w:r>
        <w:rPr>
          <w:color w:val="212121"/>
        </w:rPr>
        <w:t>H.</w:t>
      </w:r>
      <w:r>
        <w:rPr>
          <w:color w:val="212121"/>
          <w:spacing w:val="-7"/>
        </w:rPr>
        <w:t> </w:t>
      </w:r>
      <w:r>
        <w:rPr>
          <w:color w:val="212121"/>
        </w:rPr>
        <w:t>(1999).</w:t>
      </w:r>
      <w:r>
        <w:rPr>
          <w:color w:val="212121"/>
          <w:spacing w:val="-14"/>
        </w:rPr>
        <w:t> </w:t>
      </w:r>
      <w:r>
        <w:rPr>
          <w:color w:val="212121"/>
        </w:rPr>
        <w:t>Therapist</w:t>
      </w:r>
      <w:r>
        <w:rPr>
          <w:color w:val="212121"/>
          <w:spacing w:val="-4"/>
        </w:rPr>
        <w:t> </w:t>
      </w:r>
      <w:r>
        <w:rPr>
          <w:color w:val="212121"/>
        </w:rPr>
        <w:t>debriefing</w:t>
      </w:r>
      <w:r>
        <w:rPr>
          <w:color w:val="212121"/>
          <w:spacing w:val="-5"/>
        </w:rPr>
        <w:t> </w:t>
      </w:r>
      <w:r>
        <w:rPr>
          <w:color w:val="212121"/>
        </w:rPr>
        <w:t>interviews:</w:t>
      </w:r>
      <w:r>
        <w:rPr>
          <w:color w:val="212121"/>
          <w:spacing w:val="-13"/>
        </w:rPr>
        <w:t> </w:t>
      </w:r>
      <w:r>
        <w:rPr>
          <w:color w:val="212121"/>
        </w:rPr>
        <w:t>Therapist</w:t>
      </w:r>
      <w:r>
        <w:rPr>
          <w:color w:val="212121"/>
          <w:spacing w:val="-3"/>
        </w:rPr>
        <w:t> </w:t>
      </w:r>
      <w:r>
        <w:rPr>
          <w:color w:val="212121"/>
        </w:rPr>
        <w:t>versus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ethnographer.</w:t>
      </w:r>
    </w:p>
    <w:p>
      <w:pPr>
        <w:pStyle w:val="BodyText"/>
        <w:spacing w:before="89"/>
        <w:ind w:left="0"/>
      </w:pPr>
    </w:p>
    <w:p>
      <w:pPr>
        <w:spacing w:line="547" w:lineRule="auto" w:before="0"/>
        <w:ind w:left="820" w:right="396" w:firstLine="0"/>
        <w:jc w:val="left"/>
        <w:rPr>
          <w:sz w:val="24"/>
        </w:rPr>
      </w:pPr>
      <w:r>
        <w:rPr>
          <w:i/>
          <w:color w:val="4D5155"/>
          <w:spacing w:val="-2"/>
          <w:sz w:val="24"/>
        </w:rPr>
        <w:t>The</w:t>
      </w:r>
      <w:r>
        <w:rPr>
          <w:i/>
          <w:color w:val="4D5155"/>
          <w:spacing w:val="-11"/>
          <w:sz w:val="24"/>
        </w:rPr>
        <w:t> </w:t>
      </w:r>
      <w:r>
        <w:rPr>
          <w:i/>
          <w:color w:val="4D5155"/>
          <w:spacing w:val="-2"/>
          <w:sz w:val="24"/>
        </w:rPr>
        <w:t>American</w:t>
      </w:r>
      <w:r>
        <w:rPr>
          <w:i/>
          <w:color w:val="4D5155"/>
          <w:spacing w:val="-4"/>
          <w:sz w:val="24"/>
        </w:rPr>
        <w:t> </w:t>
      </w:r>
      <w:r>
        <w:rPr>
          <w:i/>
          <w:color w:val="4D5155"/>
          <w:spacing w:val="-2"/>
          <w:sz w:val="24"/>
        </w:rPr>
        <w:t>Journal</w:t>
      </w:r>
      <w:r>
        <w:rPr>
          <w:i/>
          <w:color w:val="4D5155"/>
          <w:spacing w:val="-4"/>
          <w:sz w:val="24"/>
        </w:rPr>
        <w:t> </w:t>
      </w:r>
      <w:r>
        <w:rPr>
          <w:i/>
          <w:color w:val="4D5155"/>
          <w:spacing w:val="-2"/>
          <w:sz w:val="24"/>
        </w:rPr>
        <w:t>of</w:t>
      </w:r>
      <w:r>
        <w:rPr>
          <w:i/>
          <w:color w:val="4D5155"/>
          <w:spacing w:val="-6"/>
          <w:sz w:val="24"/>
        </w:rPr>
        <w:t> </w:t>
      </w:r>
      <w:r>
        <w:rPr>
          <w:i/>
          <w:color w:val="4D5155"/>
          <w:spacing w:val="-2"/>
          <w:sz w:val="24"/>
        </w:rPr>
        <w:t>Family</w:t>
      </w:r>
      <w:r>
        <w:rPr>
          <w:i/>
          <w:color w:val="4D5155"/>
          <w:spacing w:val="-4"/>
          <w:sz w:val="24"/>
        </w:rPr>
        <w:t> </w:t>
      </w:r>
      <w:r>
        <w:rPr>
          <w:i/>
          <w:color w:val="4D5155"/>
          <w:spacing w:val="-2"/>
          <w:sz w:val="24"/>
        </w:rPr>
        <w:t>Therapy</w:t>
      </w:r>
      <w:r>
        <w:rPr>
          <w:color w:val="4D5155"/>
          <w:spacing w:val="-2"/>
          <w:sz w:val="24"/>
        </w:rPr>
        <w:t>,</w:t>
      </w:r>
      <w:r>
        <w:rPr>
          <w:color w:val="4D5155"/>
          <w:spacing w:val="-4"/>
          <w:sz w:val="24"/>
        </w:rPr>
        <w:t> </w:t>
      </w:r>
      <w:r>
        <w:rPr>
          <w:i/>
          <w:color w:val="4D5155"/>
          <w:spacing w:val="-2"/>
          <w:sz w:val="24"/>
        </w:rPr>
        <w:t>27</w:t>
      </w:r>
      <w:r>
        <w:rPr>
          <w:color w:val="4D5155"/>
          <w:spacing w:val="-2"/>
          <w:sz w:val="24"/>
        </w:rPr>
        <w:t>(4),</w:t>
      </w:r>
      <w:r>
        <w:rPr>
          <w:color w:val="4D5155"/>
          <w:spacing w:val="-4"/>
          <w:sz w:val="24"/>
        </w:rPr>
        <w:t> </w:t>
      </w:r>
      <w:r>
        <w:rPr>
          <w:color w:val="4D5155"/>
          <w:spacing w:val="-2"/>
          <w:sz w:val="24"/>
        </w:rPr>
        <w:t>315-328.</w:t>
      </w:r>
      <w:r>
        <w:rPr>
          <w:color w:val="4D5155"/>
          <w:spacing w:val="-3"/>
          <w:sz w:val="24"/>
        </w:rPr>
        <w:t> </w:t>
      </w:r>
      <w:r>
        <w:rPr>
          <w:spacing w:val="-2"/>
          <w:sz w:val="24"/>
          <w:u w:val="single"/>
        </w:rPr>
        <w:t>https://doi.org/</w:t>
      </w:r>
      <w:r>
        <w:rPr>
          <w:spacing w:val="-2"/>
          <w:sz w:val="24"/>
          <w:u w:val="none"/>
        </w:rPr>
        <w:t> </w:t>
      </w:r>
      <w:r>
        <w:rPr>
          <w:spacing w:val="-2"/>
          <w:sz w:val="24"/>
          <w:u w:val="single"/>
        </w:rPr>
        <w:t>10.1080/019261899261880</w:t>
      </w:r>
    </w:p>
    <w:p>
      <w:pPr>
        <w:pStyle w:val="BodyText"/>
        <w:spacing w:line="547" w:lineRule="auto" w:before="157"/>
        <w:ind w:hanging="720"/>
      </w:pPr>
      <w:r>
        <w:rPr>
          <w:color w:val="212121"/>
        </w:rPr>
        <w:t>Brighenti,</w:t>
      </w:r>
      <w:r>
        <w:rPr>
          <w:color w:val="212121"/>
          <w:spacing w:val="-31"/>
        </w:rPr>
        <w:t> </w:t>
      </w:r>
      <w:r>
        <w:rPr>
          <w:color w:val="212121"/>
        </w:rPr>
        <w:t>A.</w:t>
      </w:r>
      <w:r>
        <w:rPr>
          <w:color w:val="212121"/>
          <w:spacing w:val="-16"/>
        </w:rPr>
        <w:t> </w:t>
      </w:r>
      <w:r>
        <w:rPr>
          <w:color w:val="212121"/>
        </w:rPr>
        <w:t>(2007).</w:t>
      </w:r>
      <w:r>
        <w:rPr>
          <w:color w:val="212121"/>
          <w:spacing w:val="-20"/>
        </w:rPr>
        <w:t> </w:t>
      </w:r>
      <w:r>
        <w:rPr>
          <w:color w:val="212121"/>
        </w:rPr>
        <w:t>Visibility:</w:t>
      </w:r>
      <w:r>
        <w:rPr>
          <w:color w:val="212121"/>
          <w:spacing w:val="-29"/>
        </w:rPr>
        <w:t> </w:t>
      </w:r>
      <w:r>
        <w:rPr>
          <w:color w:val="212121"/>
        </w:rPr>
        <w:t>A</w:t>
      </w:r>
      <w:r>
        <w:rPr>
          <w:color w:val="212121"/>
          <w:spacing w:val="-32"/>
        </w:rPr>
        <w:t> </w:t>
      </w:r>
      <w:r>
        <w:rPr>
          <w:color w:val="212121"/>
        </w:rPr>
        <w:t>category</w:t>
      </w:r>
      <w:r>
        <w:rPr>
          <w:color w:val="212121"/>
          <w:spacing w:val="-15"/>
        </w:rPr>
        <w:t> </w:t>
      </w:r>
      <w:r>
        <w:rPr>
          <w:color w:val="212121"/>
        </w:rPr>
        <w:t>for</w:t>
      </w:r>
      <w:r>
        <w:rPr>
          <w:color w:val="212121"/>
          <w:spacing w:val="-15"/>
        </w:rPr>
        <w:t> </w:t>
      </w:r>
      <w:r>
        <w:rPr>
          <w:color w:val="212121"/>
        </w:rPr>
        <w:t>the</w:t>
      </w:r>
      <w:r>
        <w:rPr>
          <w:color w:val="212121"/>
          <w:spacing w:val="-15"/>
        </w:rPr>
        <w:t> </w:t>
      </w:r>
      <w:r>
        <w:rPr>
          <w:color w:val="212121"/>
        </w:rPr>
        <w:t>social</w:t>
      </w:r>
      <w:r>
        <w:rPr>
          <w:color w:val="212121"/>
          <w:spacing w:val="-15"/>
        </w:rPr>
        <w:t> </w:t>
      </w:r>
      <w:r>
        <w:rPr>
          <w:color w:val="212121"/>
        </w:rPr>
        <w:t>sciences.</w:t>
      </w:r>
      <w:r>
        <w:rPr>
          <w:color w:val="212121"/>
          <w:spacing w:val="-15"/>
        </w:rPr>
        <w:t> </w:t>
      </w:r>
      <w:r>
        <w:rPr>
          <w:i/>
          <w:color w:val="212121"/>
        </w:rPr>
        <w:t>Current</w:t>
      </w:r>
      <w:r>
        <w:rPr>
          <w:i/>
          <w:color w:val="212121"/>
          <w:spacing w:val="-15"/>
        </w:rPr>
        <w:t> </w:t>
      </w:r>
      <w:r>
        <w:rPr>
          <w:i/>
          <w:color w:val="212121"/>
        </w:rPr>
        <w:t>Sociology</w:t>
      </w:r>
      <w:r>
        <w:rPr>
          <w:color w:val="212121"/>
        </w:rPr>
        <w:t>,</w:t>
      </w:r>
      <w:r>
        <w:rPr>
          <w:color w:val="212121"/>
          <w:spacing w:val="-15"/>
        </w:rPr>
        <w:t> </w:t>
      </w:r>
      <w:r>
        <w:rPr>
          <w:i/>
          <w:color w:val="212121"/>
        </w:rPr>
        <w:t>55</w:t>
      </w:r>
      <w:r>
        <w:rPr>
          <w:color w:val="212121"/>
        </w:rPr>
        <w:t>(3),</w:t>
      </w:r>
      <w:r>
        <w:rPr>
          <w:color w:val="212121"/>
          <w:spacing w:val="-15"/>
        </w:rPr>
        <w:t> </w:t>
      </w:r>
      <w:r>
        <w:rPr>
          <w:color w:val="212121"/>
        </w:rPr>
        <w:t>323-342. </w:t>
      </w:r>
      <w:r>
        <w:rPr>
          <w:spacing w:val="-2"/>
        </w:rPr>
        <w:t>https://doi.org/10.1177%2F0011392107076079</w:t>
      </w:r>
    </w:p>
    <w:p>
      <w:pPr>
        <w:pStyle w:val="BodyText"/>
        <w:spacing w:line="554" w:lineRule="auto" w:before="160"/>
        <w:ind w:right="396" w:hanging="720"/>
      </w:pPr>
      <w:r>
        <w:rPr/>
        <w:t>Brown,</w:t>
      </w:r>
      <w:r>
        <w:rPr>
          <w:spacing w:val="-15"/>
        </w:rPr>
        <w:t> </w:t>
      </w:r>
      <w:r>
        <w:rPr/>
        <w:t>C.</w:t>
      </w:r>
      <w:r>
        <w:rPr>
          <w:spacing w:val="-15"/>
        </w:rPr>
        <w:t> </w:t>
      </w:r>
      <w:r>
        <w:rPr/>
        <w:t>(2012).</w:t>
      </w:r>
      <w:r>
        <w:rPr>
          <w:spacing w:val="-30"/>
        </w:rPr>
        <w:t> </w:t>
      </w:r>
      <w:r>
        <w:rPr/>
        <w:t>Anti-oppression</w:t>
      </w:r>
      <w:r>
        <w:rPr>
          <w:spacing w:val="-10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postmodern</w:t>
      </w:r>
      <w:r>
        <w:rPr>
          <w:spacing w:val="-11"/>
        </w:rPr>
        <w:t> </w:t>
      </w:r>
      <w:r>
        <w:rPr/>
        <w:t>lens:</w:t>
      </w:r>
      <w:r>
        <w:rPr>
          <w:spacing w:val="-10"/>
        </w:rPr>
        <w:t> </w:t>
      </w:r>
      <w:r>
        <w:rPr/>
        <w:t>Dismantling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master’s</w:t>
      </w:r>
      <w:r>
        <w:rPr>
          <w:spacing w:val="-10"/>
        </w:rPr>
        <w:t> </w:t>
      </w:r>
      <w:r>
        <w:rPr/>
        <w:t>conceptual tools in discursive social work practice. </w:t>
      </w:r>
      <w:r>
        <w:rPr>
          <w:i/>
        </w:rPr>
        <w:t>Critical Social Work</w:t>
      </w:r>
      <w:r>
        <w:rPr/>
        <w:t>, </w:t>
      </w:r>
      <w:r>
        <w:rPr>
          <w:i/>
        </w:rPr>
        <w:t>13</w:t>
      </w:r>
      <w:r>
        <w:rPr/>
        <w:t>(1).</w:t>
      </w:r>
    </w:p>
    <w:p>
      <w:pPr>
        <w:pStyle w:val="BodyText"/>
        <w:spacing w:before="163"/>
      </w:pPr>
      <w:r>
        <w:rPr>
          <w:spacing w:val="-2"/>
        </w:rPr>
        <w:t>https://doi.org/10.22329/csw.v13i1.5848</w:t>
      </w:r>
    </w:p>
    <w:p>
      <w:pPr>
        <w:pStyle w:val="BodyText"/>
        <w:spacing w:before="257"/>
        <w:ind w:left="0"/>
      </w:pPr>
    </w:p>
    <w:p>
      <w:pPr>
        <w:pStyle w:val="BodyText"/>
        <w:ind w:left="100"/>
      </w:pPr>
      <w:r>
        <w:rPr>
          <w:color w:val="212121"/>
        </w:rPr>
        <w:t>Brown,</w:t>
      </w:r>
      <w:r>
        <w:rPr>
          <w:color w:val="212121"/>
          <w:spacing w:val="-10"/>
        </w:rPr>
        <w:t> </w:t>
      </w:r>
      <w:r>
        <w:rPr>
          <w:color w:val="212121"/>
        </w:rPr>
        <w:t>C.</w:t>
      </w:r>
      <w:r>
        <w:rPr>
          <w:color w:val="212121"/>
          <w:spacing w:val="-5"/>
        </w:rPr>
        <w:t> </w:t>
      </w:r>
      <w:r>
        <w:rPr>
          <w:color w:val="212121"/>
        </w:rPr>
        <w:t>(2016).</w:t>
      </w:r>
      <w:r>
        <w:rPr>
          <w:color w:val="212121"/>
          <w:spacing w:val="-14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constraints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</w:rPr>
        <w:t>neo-liberal</w:t>
      </w:r>
      <w:r>
        <w:rPr>
          <w:color w:val="212121"/>
          <w:spacing w:val="-4"/>
        </w:rPr>
        <w:t> </w:t>
      </w:r>
      <w:r>
        <w:rPr>
          <w:color w:val="212121"/>
        </w:rPr>
        <w:t>new</w:t>
      </w:r>
      <w:r>
        <w:rPr>
          <w:color w:val="212121"/>
          <w:spacing w:val="-7"/>
        </w:rPr>
        <w:t> </w:t>
      </w:r>
      <w:r>
        <w:rPr>
          <w:color w:val="212121"/>
        </w:rPr>
        <w:t>managerialism</w:t>
      </w:r>
      <w:r>
        <w:rPr>
          <w:color w:val="212121"/>
          <w:spacing w:val="-4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social</w:t>
      </w:r>
      <w:r>
        <w:rPr>
          <w:color w:val="212121"/>
          <w:spacing w:val="-5"/>
        </w:rPr>
        <w:t> </w:t>
      </w:r>
      <w:r>
        <w:rPr>
          <w:color w:val="212121"/>
          <w:spacing w:val="-4"/>
        </w:rPr>
        <w:t>work</w:t>
      </w:r>
    </w:p>
    <w:p>
      <w:pPr>
        <w:pStyle w:val="BodyText"/>
        <w:spacing w:before="96"/>
        <w:ind w:left="0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color w:val="212121"/>
          <w:sz w:val="24"/>
        </w:rPr>
        <w:t>education.</w:t>
      </w:r>
      <w:r>
        <w:rPr>
          <w:color w:val="212121"/>
          <w:spacing w:val="-17"/>
          <w:sz w:val="24"/>
        </w:rPr>
        <w:t> </w:t>
      </w:r>
      <w:r>
        <w:rPr>
          <w:i/>
          <w:color w:val="212121"/>
          <w:sz w:val="24"/>
        </w:rPr>
        <w:t>Canadian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Work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color w:val="212121"/>
          <w:sz w:val="24"/>
        </w:rPr>
        <w:t>,</w:t>
      </w:r>
      <w:r>
        <w:rPr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33</w:t>
      </w:r>
      <w:r>
        <w:rPr>
          <w:color w:val="212121"/>
          <w:sz w:val="24"/>
        </w:rPr>
        <w:t>(1),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115-123.</w:t>
      </w:r>
      <w:r>
        <w:rPr>
          <w:color w:val="212121"/>
          <w:spacing w:val="-13"/>
          <w:sz w:val="24"/>
        </w:rPr>
        <w:t> </w:t>
      </w:r>
      <w:r>
        <w:rPr>
          <w:color w:val="0462C1"/>
          <w:spacing w:val="-2"/>
          <w:sz w:val="24"/>
          <w:u w:val="single" w:color="0462C1"/>
        </w:rPr>
        <w:t>https://doi.org/10.7202/1037094ar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hanging="720"/>
      </w:pPr>
      <w:r>
        <w:rPr>
          <w:color w:val="212121"/>
        </w:rPr>
        <w:t>Brymer, E., &amp; Schweitzer, R. (2013). Extreme sports are good for your health: a phenomenological understanding</w:t>
      </w:r>
      <w:r>
        <w:rPr>
          <w:color w:val="212121"/>
          <w:spacing w:val="-11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fear</w:t>
      </w:r>
      <w:r>
        <w:rPr>
          <w:color w:val="212121"/>
          <w:spacing w:val="-10"/>
        </w:rPr>
        <w:t> </w:t>
      </w:r>
      <w:r>
        <w:rPr>
          <w:color w:val="212121"/>
        </w:rPr>
        <w:t>and</w:t>
      </w:r>
      <w:r>
        <w:rPr>
          <w:color w:val="212121"/>
          <w:spacing w:val="-9"/>
        </w:rPr>
        <w:t> </w:t>
      </w:r>
      <w:r>
        <w:rPr>
          <w:color w:val="212121"/>
        </w:rPr>
        <w:t>anxiety</w:t>
      </w:r>
      <w:r>
        <w:rPr>
          <w:color w:val="212121"/>
          <w:spacing w:val="-11"/>
        </w:rPr>
        <w:t> </w:t>
      </w:r>
      <w:r>
        <w:rPr>
          <w:color w:val="212121"/>
        </w:rPr>
        <w:t>in</w:t>
      </w:r>
      <w:r>
        <w:rPr>
          <w:color w:val="212121"/>
          <w:spacing w:val="-9"/>
        </w:rPr>
        <w:t> </w:t>
      </w:r>
      <w:r>
        <w:rPr>
          <w:color w:val="212121"/>
        </w:rPr>
        <w:t>extreme</w:t>
      </w:r>
      <w:r>
        <w:rPr>
          <w:color w:val="212121"/>
          <w:spacing w:val="-11"/>
        </w:rPr>
        <w:t> </w:t>
      </w:r>
      <w:r>
        <w:rPr>
          <w:color w:val="212121"/>
        </w:rPr>
        <w:t>sport.</w:t>
      </w:r>
      <w:r>
        <w:rPr>
          <w:color w:val="212121"/>
          <w:spacing w:val="-11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9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1"/>
        </w:rPr>
        <w:t> </w:t>
      </w:r>
      <w:r>
        <w:rPr>
          <w:i/>
          <w:color w:val="212121"/>
        </w:rPr>
        <w:t>Health</w:t>
      </w:r>
      <w:r>
        <w:rPr>
          <w:i/>
          <w:color w:val="212121"/>
          <w:spacing w:val="-11"/>
        </w:rPr>
        <w:t> </w:t>
      </w:r>
      <w:r>
        <w:rPr>
          <w:i/>
          <w:color w:val="212121"/>
        </w:rPr>
        <w:t>Psychology</w:t>
      </w:r>
      <w:r>
        <w:rPr>
          <w:color w:val="212121"/>
        </w:rPr>
        <w:t>,</w:t>
      </w:r>
      <w:r>
        <w:rPr>
          <w:color w:val="212121"/>
          <w:spacing w:val="-9"/>
        </w:rPr>
        <w:t> </w:t>
      </w:r>
      <w:r>
        <w:rPr>
          <w:i/>
          <w:color w:val="212121"/>
        </w:rPr>
        <w:t>18</w:t>
      </w:r>
      <w:r>
        <w:rPr>
          <w:color w:val="212121"/>
        </w:rPr>
        <w:t>(4),</w:t>
      </w:r>
      <w:r>
        <w:rPr>
          <w:color w:val="212121"/>
          <w:spacing w:val="-9"/>
        </w:rPr>
        <w:t> </w:t>
      </w:r>
      <w:r>
        <w:rPr>
          <w:color w:val="212121"/>
        </w:rPr>
        <w:t>477-</w:t>
      </w:r>
    </w:p>
    <w:p>
      <w:pPr>
        <w:pStyle w:val="BodyText"/>
        <w:spacing w:line="258" w:lineRule="exact"/>
      </w:pPr>
      <w:r>
        <w:rPr>
          <w:color w:val="212121"/>
        </w:rPr>
        <w:t>487. </w:t>
      </w:r>
      <w:r>
        <w:rPr>
          <w:spacing w:val="-2"/>
          <w:u w:val="single"/>
        </w:rPr>
        <w:t>https://doi.org/10.1177/1359105312446770</w:t>
      </w:r>
    </w:p>
    <w:p>
      <w:pPr>
        <w:pStyle w:val="BodyText"/>
        <w:spacing w:before="247"/>
        <w:ind w:left="0"/>
      </w:pPr>
    </w:p>
    <w:p>
      <w:pPr>
        <w:pStyle w:val="BodyText"/>
        <w:spacing w:line="547" w:lineRule="auto"/>
        <w:ind w:right="396" w:hanging="720"/>
      </w:pPr>
      <w:r>
        <w:rPr>
          <w:color w:val="212121"/>
        </w:rPr>
        <w:t>Buchanan,</w:t>
      </w:r>
      <w:r>
        <w:rPr>
          <w:color w:val="212121"/>
          <w:spacing w:val="-15"/>
        </w:rPr>
        <w:t> </w:t>
      </w:r>
      <w:r>
        <w:rPr>
          <w:color w:val="212121"/>
        </w:rPr>
        <w:t>N.</w:t>
      </w:r>
      <w:r>
        <w:rPr>
          <w:color w:val="212121"/>
          <w:spacing w:val="-18"/>
        </w:rPr>
        <w:t> </w:t>
      </w:r>
      <w:r>
        <w:rPr>
          <w:color w:val="212121"/>
        </w:rPr>
        <w:t>T.,</w:t>
      </w:r>
      <w:r>
        <w:rPr>
          <w:color w:val="212121"/>
          <w:spacing w:val="-12"/>
        </w:rPr>
        <w:t> </w:t>
      </w:r>
      <w:r>
        <w:rPr>
          <w:color w:val="212121"/>
        </w:rPr>
        <w:t>&amp;</w:t>
      </w:r>
      <w:r>
        <w:rPr>
          <w:color w:val="212121"/>
          <w:spacing w:val="-11"/>
        </w:rPr>
        <w:t> </w:t>
      </w:r>
      <w:r>
        <w:rPr>
          <w:color w:val="212121"/>
        </w:rPr>
        <w:t>Settles,</w:t>
      </w:r>
      <w:r>
        <w:rPr>
          <w:color w:val="212121"/>
          <w:spacing w:val="-9"/>
        </w:rPr>
        <w:t> </w:t>
      </w:r>
      <w:r>
        <w:rPr>
          <w:color w:val="212121"/>
        </w:rPr>
        <w:t>I.</w:t>
      </w:r>
      <w:r>
        <w:rPr>
          <w:color w:val="212121"/>
          <w:spacing w:val="-11"/>
        </w:rPr>
        <w:t> </w:t>
      </w:r>
      <w:r>
        <w:rPr>
          <w:color w:val="212121"/>
        </w:rPr>
        <w:t>H.</w:t>
      </w:r>
      <w:r>
        <w:rPr>
          <w:color w:val="212121"/>
          <w:spacing w:val="-14"/>
        </w:rPr>
        <w:t> </w:t>
      </w:r>
      <w:r>
        <w:rPr>
          <w:color w:val="212121"/>
        </w:rPr>
        <w:t>(2019).</w:t>
      </w:r>
      <w:r>
        <w:rPr>
          <w:color w:val="212121"/>
          <w:spacing w:val="-12"/>
        </w:rPr>
        <w:t> </w:t>
      </w:r>
      <w:r>
        <w:rPr>
          <w:color w:val="212121"/>
        </w:rPr>
        <w:t>Managing</w:t>
      </w:r>
      <w:r>
        <w:rPr>
          <w:color w:val="212121"/>
          <w:spacing w:val="-13"/>
        </w:rPr>
        <w:t> </w:t>
      </w:r>
      <w:r>
        <w:rPr>
          <w:color w:val="212121"/>
        </w:rPr>
        <w:t>(in)</w:t>
      </w:r>
      <w:r>
        <w:rPr>
          <w:color w:val="212121"/>
          <w:spacing w:val="-14"/>
        </w:rPr>
        <w:t> </w:t>
      </w:r>
      <w:r>
        <w:rPr>
          <w:color w:val="212121"/>
        </w:rPr>
        <w:t>visibility</w:t>
      </w:r>
      <w:r>
        <w:rPr>
          <w:color w:val="212121"/>
          <w:spacing w:val="-13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hypervisibility</w:t>
      </w:r>
      <w:r>
        <w:rPr>
          <w:color w:val="212121"/>
          <w:spacing w:val="-14"/>
        </w:rPr>
        <w:t> </w:t>
      </w:r>
      <w:r>
        <w:rPr>
          <w:color w:val="212121"/>
        </w:rPr>
        <w:t>in</w:t>
      </w:r>
      <w:r>
        <w:rPr>
          <w:color w:val="212121"/>
          <w:spacing w:val="-11"/>
        </w:rPr>
        <w:t> </w:t>
      </w:r>
      <w:r>
        <w:rPr>
          <w:color w:val="212121"/>
        </w:rPr>
        <w:t>the workplace. </w:t>
      </w:r>
      <w:r>
        <w:rPr>
          <w:i/>
          <w:color w:val="212121"/>
        </w:rPr>
        <w:t>Journal of Vocational Behavior</w:t>
      </w:r>
      <w:r>
        <w:rPr>
          <w:color w:val="212121"/>
        </w:rPr>
        <w:t>, </w:t>
      </w:r>
      <w:r>
        <w:rPr>
          <w:i/>
          <w:color w:val="212121"/>
        </w:rPr>
        <w:t>113</w:t>
      </w:r>
      <w:r>
        <w:rPr>
          <w:color w:val="212121"/>
        </w:rPr>
        <w:t>, 1-5. </w:t>
      </w:r>
      <w:r>
        <w:rPr>
          <w:u w:val="single" w:color="0000FF"/>
        </w:rPr>
        <w:t>https://doi.org/10.1016/</w:t>
      </w:r>
      <w:r>
        <w:rPr>
          <w:u w:val="none"/>
        </w:rPr>
        <w:t> </w:t>
      </w:r>
      <w:r>
        <w:rPr>
          <w:spacing w:val="-2"/>
          <w:u w:val="single" w:color="0000FF"/>
        </w:rPr>
        <w:t>j.jvb.2018.11.001</w:t>
      </w:r>
    </w:p>
    <w:p>
      <w:pPr>
        <w:spacing w:line="547" w:lineRule="auto" w:before="161"/>
        <w:ind w:left="820" w:right="204" w:hanging="720"/>
        <w:jc w:val="left"/>
        <w:rPr>
          <w:sz w:val="24"/>
        </w:rPr>
      </w:pPr>
      <w:r>
        <w:rPr>
          <w:color w:val="212121"/>
          <w:sz w:val="24"/>
        </w:rPr>
        <w:t>Burnette,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C.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E.,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Sanders,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S.,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Butcher,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H.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K.,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Salois,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E.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(2011).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Illuminating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lived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experiences of research with indigenous communities. </w:t>
      </w:r>
      <w:r>
        <w:rPr>
          <w:i/>
          <w:color w:val="212121"/>
          <w:sz w:val="24"/>
        </w:rPr>
        <w:t>Journal of Ethnic and Cultural Diversity in Social</w:t>
      </w:r>
      <w:r>
        <w:rPr>
          <w:i/>
          <w:color w:val="212121"/>
          <w:sz w:val="24"/>
        </w:rPr>
        <w:t> Work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20</w:t>
      </w:r>
      <w:r>
        <w:rPr>
          <w:color w:val="212121"/>
          <w:sz w:val="24"/>
        </w:rPr>
        <w:t>(4), 275-296. </w:t>
      </w:r>
      <w:r>
        <w:rPr>
          <w:sz w:val="24"/>
          <w:u w:val="single"/>
        </w:rPr>
        <w:t>https://doi.org/10.1080/15313204.2011.622199</w:t>
      </w:r>
    </w:p>
    <w:p>
      <w:pPr>
        <w:spacing w:line="547" w:lineRule="auto" w:before="157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Butler,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Bowlby,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(1997).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Bodies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spaces: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an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exploration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disabled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people's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experiences of public space. </w:t>
      </w:r>
      <w:r>
        <w:rPr>
          <w:i/>
          <w:color w:val="212121"/>
          <w:sz w:val="24"/>
        </w:rPr>
        <w:t>Environment and planning D: Society and Space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15</w:t>
      </w:r>
      <w:r>
        <w:rPr>
          <w:color w:val="212121"/>
          <w:sz w:val="24"/>
        </w:rPr>
        <w:t>(4), 411-433. </w:t>
      </w:r>
      <w:r>
        <w:rPr>
          <w:sz w:val="24"/>
          <w:u w:val="single"/>
        </w:rPr>
        <w:t>https://</w:t>
      </w:r>
      <w:r>
        <w:rPr>
          <w:sz w:val="24"/>
          <w:u w:val="none"/>
        </w:rPr>
        <w:t> </w:t>
      </w:r>
      <w:r>
        <w:rPr>
          <w:spacing w:val="-2"/>
          <w:sz w:val="24"/>
          <w:u w:val="single"/>
        </w:rPr>
        <w:t>doi.org/10.1068/d150411</w:t>
      </w:r>
    </w:p>
    <w:p>
      <w:pPr>
        <w:pStyle w:val="BodyText"/>
        <w:spacing w:line="547" w:lineRule="auto" w:before="161"/>
        <w:ind w:right="396" w:hanging="720"/>
      </w:pPr>
      <w:r>
        <w:rPr>
          <w:color w:val="212121"/>
        </w:rPr>
        <w:t>Bynum, C. W. (1999). National Endowment for the Humanities Jefferson Lecture in the Humanities.</w:t>
      </w:r>
      <w:r>
        <w:rPr>
          <w:color w:val="212121"/>
          <w:spacing w:val="-15"/>
        </w:rPr>
        <w:t> </w:t>
      </w:r>
      <w:r>
        <w:rPr>
          <w:color w:val="212121"/>
        </w:rPr>
        <w:t>Concert</w:t>
      </w:r>
      <w:r>
        <w:rPr>
          <w:color w:val="212121"/>
          <w:spacing w:val="-15"/>
        </w:rPr>
        <w:t> </w:t>
      </w:r>
      <w:r>
        <w:rPr>
          <w:color w:val="212121"/>
        </w:rPr>
        <w:t>Hall</w:t>
      </w:r>
      <w:r>
        <w:rPr>
          <w:color w:val="212121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15"/>
        </w:rPr>
        <w:t> </w:t>
      </w:r>
      <w:r>
        <w:rPr>
          <w:color w:val="212121"/>
        </w:rPr>
        <w:t>the</w:t>
      </w:r>
      <w:r>
        <w:rPr>
          <w:color w:val="212121"/>
          <w:spacing w:val="-15"/>
        </w:rPr>
        <w:t> </w:t>
      </w:r>
      <w:r>
        <w:rPr>
          <w:color w:val="212121"/>
        </w:rPr>
        <w:t>Kennedy</w:t>
      </w:r>
      <w:r>
        <w:rPr>
          <w:color w:val="212121"/>
          <w:spacing w:val="-15"/>
        </w:rPr>
        <w:t> </w:t>
      </w:r>
      <w:r>
        <w:rPr>
          <w:color w:val="212121"/>
        </w:rPr>
        <w:t>Center</w:t>
      </w:r>
      <w:r>
        <w:rPr>
          <w:color w:val="212121"/>
          <w:spacing w:val="-15"/>
        </w:rPr>
        <w:t> </w:t>
      </w:r>
      <w:r>
        <w:rPr>
          <w:color w:val="212121"/>
        </w:rPr>
        <w:t>for</w:t>
      </w:r>
      <w:r>
        <w:rPr>
          <w:color w:val="212121"/>
          <w:spacing w:val="-15"/>
        </w:rPr>
        <w:t> </w:t>
      </w:r>
      <w:r>
        <w:rPr>
          <w:color w:val="212121"/>
        </w:rPr>
        <w:t>the</w:t>
      </w:r>
      <w:r>
        <w:rPr>
          <w:color w:val="212121"/>
          <w:spacing w:val="-15"/>
        </w:rPr>
        <w:t> </w:t>
      </w:r>
      <w:r>
        <w:rPr>
          <w:color w:val="212121"/>
        </w:rPr>
        <w:t>Performing</w:t>
      </w:r>
      <w:r>
        <w:rPr>
          <w:color w:val="212121"/>
          <w:spacing w:val="-31"/>
        </w:rPr>
        <w:t> </w:t>
      </w:r>
      <w:r>
        <w:rPr>
          <w:color w:val="212121"/>
        </w:rPr>
        <w:t>Arts,</w:t>
      </w:r>
      <w:r>
        <w:rPr>
          <w:color w:val="212121"/>
          <w:spacing w:val="-17"/>
        </w:rPr>
        <w:t> </w:t>
      </w:r>
      <w:r>
        <w:rPr>
          <w:color w:val="212121"/>
        </w:rPr>
        <w:t>Washington,</w:t>
      </w:r>
      <w:r>
        <w:rPr>
          <w:color w:val="212121"/>
          <w:spacing w:val="-14"/>
        </w:rPr>
        <w:t> </w:t>
      </w:r>
      <w:r>
        <w:rPr>
          <w:color w:val="212121"/>
        </w:rPr>
        <w:t>DC.</w:t>
      </w:r>
    </w:p>
    <w:p>
      <w:pPr>
        <w:spacing w:before="160"/>
        <w:ind w:left="100" w:right="0" w:firstLine="0"/>
        <w:jc w:val="left"/>
        <w:rPr>
          <w:sz w:val="24"/>
        </w:rPr>
      </w:pPr>
      <w:r>
        <w:rPr>
          <w:color w:val="212121"/>
          <w:sz w:val="24"/>
        </w:rPr>
        <w:t>Campbell,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J.,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Campbell,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J.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(1970).</w:t>
      </w:r>
      <w:r>
        <w:rPr>
          <w:color w:val="212121"/>
          <w:spacing w:val="-7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masks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God:</w:t>
      </w:r>
      <w:r>
        <w:rPr>
          <w:i/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Primitive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mythology</w:t>
      </w:r>
      <w:r>
        <w:rPr>
          <w:color w:val="212121"/>
          <w:sz w:val="24"/>
        </w:rPr>
        <w:t>.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Viking</w:t>
      </w:r>
      <w:r>
        <w:rPr>
          <w:color w:val="212121"/>
          <w:spacing w:val="-7"/>
          <w:sz w:val="24"/>
        </w:rPr>
        <w:t> </w:t>
      </w:r>
      <w:r>
        <w:rPr>
          <w:color w:val="212121"/>
          <w:spacing w:val="-2"/>
          <w:sz w:val="24"/>
        </w:rPr>
        <w:t>Press.</w:t>
      </w:r>
    </w:p>
    <w:p>
      <w:pPr>
        <w:pStyle w:val="BodyText"/>
        <w:spacing w:before="253"/>
        <w:ind w:left="0"/>
      </w:pPr>
    </w:p>
    <w:p>
      <w:pPr>
        <w:pStyle w:val="BodyText"/>
        <w:spacing w:line="547" w:lineRule="auto" w:before="1"/>
        <w:ind w:right="396" w:hanging="720"/>
      </w:pPr>
      <w:r>
        <w:rPr>
          <w:color w:val="212121"/>
        </w:rPr>
        <w:t>Campbell,</w:t>
      </w:r>
      <w:r>
        <w:rPr>
          <w:color w:val="212121"/>
          <w:spacing w:val="-15"/>
        </w:rPr>
        <w:t> </w:t>
      </w:r>
      <w:r>
        <w:rPr>
          <w:color w:val="212121"/>
        </w:rPr>
        <w:t>F.</w:t>
      </w:r>
      <w:r>
        <w:rPr>
          <w:color w:val="212121"/>
          <w:spacing w:val="-15"/>
        </w:rPr>
        <w:t> </w:t>
      </w:r>
      <w:r>
        <w:rPr>
          <w:color w:val="212121"/>
        </w:rPr>
        <w:t>K.</w:t>
      </w:r>
      <w:r>
        <w:rPr>
          <w:color w:val="212121"/>
          <w:spacing w:val="-15"/>
        </w:rPr>
        <w:t> </w:t>
      </w:r>
      <w:r>
        <w:rPr>
          <w:color w:val="212121"/>
        </w:rPr>
        <w:t>(2019).</w:t>
      </w:r>
      <w:r>
        <w:rPr>
          <w:color w:val="212121"/>
          <w:spacing w:val="-13"/>
        </w:rPr>
        <w:t> </w:t>
      </w:r>
      <w:r>
        <w:rPr>
          <w:color w:val="212121"/>
        </w:rPr>
        <w:t>Precision</w:t>
      </w:r>
      <w:r>
        <w:rPr>
          <w:color w:val="212121"/>
          <w:spacing w:val="-14"/>
        </w:rPr>
        <w:t> </w:t>
      </w:r>
      <w:r>
        <w:rPr>
          <w:color w:val="212121"/>
        </w:rPr>
        <w:t>ableism:</w:t>
      </w:r>
      <w:r>
        <w:rPr>
          <w:color w:val="212121"/>
          <w:spacing w:val="-31"/>
        </w:rPr>
        <w:t> </w:t>
      </w:r>
      <w:r>
        <w:rPr>
          <w:color w:val="212121"/>
        </w:rPr>
        <w:t>A</w:t>
      </w:r>
      <w:r>
        <w:rPr>
          <w:color w:val="212121"/>
          <w:spacing w:val="-32"/>
        </w:rPr>
        <w:t> </w:t>
      </w:r>
      <w:r>
        <w:rPr>
          <w:color w:val="212121"/>
        </w:rPr>
        <w:t>studies</w:t>
      </w:r>
      <w:r>
        <w:rPr>
          <w:color w:val="212121"/>
          <w:spacing w:val="-13"/>
        </w:rPr>
        <w:t> </w:t>
      </w:r>
      <w:r>
        <w:rPr>
          <w:color w:val="212121"/>
        </w:rPr>
        <w:t>in</w:t>
      </w:r>
      <w:r>
        <w:rPr>
          <w:color w:val="212121"/>
          <w:spacing w:val="-11"/>
        </w:rPr>
        <w:t> </w:t>
      </w:r>
      <w:r>
        <w:rPr>
          <w:color w:val="212121"/>
        </w:rPr>
        <w:t>ableism</w:t>
      </w:r>
      <w:r>
        <w:rPr>
          <w:color w:val="212121"/>
          <w:spacing w:val="-13"/>
        </w:rPr>
        <w:t> </w:t>
      </w:r>
      <w:r>
        <w:rPr>
          <w:color w:val="212121"/>
        </w:rPr>
        <w:t>approach</w:t>
      </w:r>
      <w:r>
        <w:rPr>
          <w:color w:val="212121"/>
          <w:spacing w:val="-11"/>
        </w:rPr>
        <w:t> </w:t>
      </w:r>
      <w:r>
        <w:rPr>
          <w:color w:val="212121"/>
        </w:rPr>
        <w:t>to</w:t>
      </w:r>
      <w:r>
        <w:rPr>
          <w:color w:val="212121"/>
          <w:spacing w:val="-11"/>
        </w:rPr>
        <w:t> </w:t>
      </w:r>
      <w:r>
        <w:rPr>
          <w:color w:val="212121"/>
        </w:rPr>
        <w:t>developing</w:t>
      </w:r>
      <w:r>
        <w:rPr>
          <w:color w:val="212121"/>
          <w:spacing w:val="-12"/>
        </w:rPr>
        <w:t> </w:t>
      </w:r>
      <w:r>
        <w:rPr>
          <w:color w:val="212121"/>
        </w:rPr>
        <w:t>histories</w:t>
      </w:r>
      <w:r>
        <w:rPr>
          <w:color w:val="212121"/>
          <w:spacing w:val="-13"/>
        </w:rPr>
        <w:t> </w:t>
      </w:r>
      <w:r>
        <w:rPr>
          <w:color w:val="212121"/>
        </w:rPr>
        <w:t>of disability and abledment. </w:t>
      </w:r>
      <w:r>
        <w:rPr>
          <w:i/>
          <w:color w:val="212121"/>
        </w:rPr>
        <w:t>Rethinking History</w:t>
      </w:r>
      <w:r>
        <w:rPr>
          <w:color w:val="212121"/>
        </w:rPr>
        <w:t>, </w:t>
      </w:r>
      <w:r>
        <w:rPr>
          <w:i/>
          <w:color w:val="212121"/>
        </w:rPr>
        <w:t>23</w:t>
      </w:r>
      <w:r>
        <w:rPr>
          <w:color w:val="212121"/>
        </w:rPr>
        <w:t>(2), 138-156. </w:t>
      </w:r>
      <w:r>
        <w:rPr>
          <w:u w:val="single"/>
        </w:rPr>
        <w:t>https://doi.org/</w:t>
      </w:r>
      <w:r>
        <w:rPr>
          <w:u w:val="none"/>
        </w:rPr>
        <w:t> </w:t>
      </w:r>
      <w:r>
        <w:rPr>
          <w:spacing w:val="-2"/>
          <w:u w:val="single"/>
        </w:rPr>
        <w:t>10.1080/13642529.2019.1607475</w:t>
      </w:r>
    </w:p>
    <w:p>
      <w:pPr>
        <w:pStyle w:val="BodyText"/>
        <w:spacing w:line="547" w:lineRule="auto" w:before="1"/>
        <w:ind w:right="1018" w:hanging="720"/>
      </w:pPr>
      <w:r>
        <w:rPr>
          <w:spacing w:val="-2"/>
        </w:rPr>
        <w:t>Cavallo,</w:t>
      </w:r>
      <w:r>
        <w:rPr>
          <w:spacing w:val="-5"/>
        </w:rPr>
        <w:t> </w:t>
      </w:r>
      <w:r>
        <w:rPr>
          <w:spacing w:val="-2"/>
        </w:rPr>
        <w:t>F.</w:t>
      </w:r>
      <w:r>
        <w:rPr>
          <w:spacing w:val="-5"/>
        </w:rPr>
        <w:t> </w:t>
      </w:r>
      <w:r>
        <w:rPr>
          <w:spacing w:val="-2"/>
        </w:rPr>
        <w:t>(2021).</w:t>
      </w:r>
      <w:r>
        <w:rPr>
          <w:spacing w:val="-4"/>
        </w:rPr>
        <w:t> </w:t>
      </w:r>
      <w:r>
        <w:rPr>
          <w:spacing w:val="-2"/>
        </w:rPr>
        <w:t>Fastest</w:t>
      </w:r>
      <w:r>
        <w:rPr>
          <w:spacing w:val="-14"/>
        </w:rPr>
        <w:t> </w:t>
      </w:r>
      <w:r>
        <w:rPr>
          <w:spacing w:val="-2"/>
        </w:rPr>
        <w:t>Woman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Earth: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Story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Tatyana</w:t>
      </w:r>
      <w:r>
        <w:rPr>
          <w:spacing w:val="-7"/>
        </w:rPr>
        <w:t> </w:t>
      </w:r>
      <w:r>
        <w:rPr>
          <w:spacing w:val="-2"/>
        </w:rPr>
        <w:t>McFadden</w:t>
      </w:r>
      <w:r>
        <w:rPr>
          <w:spacing w:val="-5"/>
        </w:rPr>
        <w:t> </w:t>
      </w:r>
      <w:r>
        <w:rPr>
          <w:spacing w:val="-2"/>
        </w:rPr>
        <w:t>(L.</w:t>
      </w:r>
      <w:r>
        <w:rPr>
          <w:spacing w:val="-5"/>
        </w:rPr>
        <w:t> </w:t>
      </w:r>
      <w:r>
        <w:rPr>
          <w:spacing w:val="-2"/>
        </w:rPr>
        <w:t>San</w:t>
      </w:r>
      <w:r>
        <w:rPr>
          <w:spacing w:val="-14"/>
        </w:rPr>
        <w:t> </w:t>
      </w:r>
      <w:r>
        <w:rPr>
          <w:spacing w:val="-2"/>
        </w:rPr>
        <w:t>Vicente, </w:t>
      </w:r>
      <w:r>
        <w:rPr/>
        <w:t>Illus.) [Hardcover – Picture Book]. (Original work published July 30, 2021).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color w:val="212121"/>
          <w:sz w:val="24"/>
        </w:rPr>
        <w:t>Chappell,</w:t>
      </w:r>
      <w:r>
        <w:rPr>
          <w:color w:val="212121"/>
          <w:spacing w:val="-17"/>
          <w:sz w:val="24"/>
        </w:rPr>
        <w:t> </w:t>
      </w:r>
      <w:r>
        <w:rPr>
          <w:color w:val="212121"/>
          <w:sz w:val="24"/>
        </w:rPr>
        <w:t>N.</w:t>
      </w:r>
      <w:r>
        <w:rPr>
          <w:color w:val="212121"/>
          <w:spacing w:val="-14"/>
          <w:sz w:val="24"/>
        </w:rPr>
        <w:t> </w:t>
      </w:r>
      <w:r>
        <w:rPr>
          <w:color w:val="212121"/>
          <w:sz w:val="24"/>
        </w:rPr>
        <w:t>L.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(2021).</w:t>
      </w:r>
      <w:r>
        <w:rPr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Transportation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for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an</w:t>
      </w:r>
      <w:r>
        <w:rPr>
          <w:i/>
          <w:color w:val="212121"/>
          <w:spacing w:val="-17"/>
          <w:sz w:val="24"/>
        </w:rPr>
        <w:t> </w:t>
      </w:r>
      <w:r>
        <w:rPr>
          <w:i/>
          <w:color w:val="212121"/>
          <w:sz w:val="24"/>
        </w:rPr>
        <w:t>Aging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Society</w:t>
      </w:r>
      <w:r>
        <w:rPr>
          <w:color w:val="212121"/>
          <w:sz w:val="24"/>
        </w:rPr>
        <w:t>.</w:t>
      </w:r>
      <w:r>
        <w:rPr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Promoting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Health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Older</w:t>
      </w:r>
      <w:r>
        <w:rPr>
          <w:i/>
          <w:color w:val="212121"/>
          <w:spacing w:val="-17"/>
          <w:sz w:val="24"/>
        </w:rPr>
        <w:t> </w:t>
      </w:r>
      <w:r>
        <w:rPr>
          <w:i/>
          <w:color w:val="212121"/>
          <w:spacing w:val="-2"/>
          <w:sz w:val="24"/>
        </w:rPr>
        <w:t>Adults:</w:t>
      </w:r>
    </w:p>
    <w:p>
      <w:pPr>
        <w:pStyle w:val="BodyText"/>
        <w:spacing w:before="77"/>
        <w:ind w:left="0"/>
        <w:rPr>
          <w:i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color w:val="212121"/>
          <w:sz w:val="24"/>
        </w:rPr>
        <w:t>The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Canadian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Experience</w:t>
      </w:r>
      <w:r>
        <w:rPr>
          <w:color w:val="212121"/>
          <w:sz w:val="24"/>
        </w:rPr>
        <w:t>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Canadian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Scholars</w:t>
      </w:r>
      <w:r>
        <w:rPr>
          <w:color w:val="212121"/>
          <w:spacing w:val="-2"/>
          <w:sz w:val="24"/>
        </w:rPr>
        <w:t> Press.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0" w:left="1220" w:right="980"/>
        </w:sectPr>
      </w:pPr>
    </w:p>
    <w:p>
      <w:pPr>
        <w:spacing w:before="80"/>
        <w:ind w:left="100" w:right="0" w:firstLine="0"/>
        <w:jc w:val="left"/>
        <w:rPr>
          <w:sz w:val="24"/>
        </w:rPr>
      </w:pPr>
      <w:r>
        <w:rPr>
          <w:sz w:val="24"/>
        </w:rPr>
        <w:t>Coaching</w:t>
      </w:r>
      <w:r>
        <w:rPr>
          <w:spacing w:val="-31"/>
          <w:sz w:val="24"/>
        </w:rPr>
        <w:t> </w:t>
      </w:r>
      <w:r>
        <w:rPr>
          <w:sz w:val="24"/>
        </w:rPr>
        <w:t>Association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Canada.</w:t>
      </w:r>
      <w:r>
        <w:rPr>
          <w:spacing w:val="-5"/>
          <w:sz w:val="24"/>
        </w:rPr>
        <w:t> </w:t>
      </w:r>
      <w:r>
        <w:rPr>
          <w:sz w:val="24"/>
        </w:rPr>
        <w:t>(2011).</w:t>
      </w:r>
      <w:r>
        <w:rPr>
          <w:spacing w:val="-5"/>
          <w:sz w:val="24"/>
        </w:rPr>
        <w:t> </w:t>
      </w:r>
      <w:r>
        <w:rPr>
          <w:i/>
          <w:sz w:val="24"/>
        </w:rPr>
        <w:t>Coaching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Athletes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Disability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-2"/>
          <w:sz w:val="24"/>
          <w:u w:val="single"/>
        </w:rPr>
        <w:t>https://coach.ca/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98"/>
      </w:pPr>
      <w:r>
        <w:rPr>
          <w:spacing w:val="-2"/>
          <w:u w:val="single"/>
        </w:rPr>
        <w:t>sites/default/files/2020-02/Coaching_Athletes_Disability_update2016.pdf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277" w:hanging="720"/>
        <w:jc w:val="both"/>
      </w:pPr>
      <w:r>
        <w:rPr/>
        <w:t>Carel,</w:t>
      </w:r>
      <w:r>
        <w:rPr>
          <w:spacing w:val="-15"/>
        </w:rPr>
        <w:t> </w:t>
      </w:r>
      <w:r>
        <w:rPr/>
        <w:t>H.</w:t>
      </w:r>
      <w:r>
        <w:rPr>
          <w:spacing w:val="-15"/>
        </w:rPr>
        <w:t> </w:t>
      </w:r>
      <w:r>
        <w:rPr/>
        <w:t>(2007).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I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ill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happy?</w:t>
      </w:r>
      <w:r>
        <w:rPr>
          <w:spacing w:val="-14"/>
        </w:rPr>
        <w:t> </w:t>
      </w:r>
      <w:r>
        <w:rPr>
          <w:i/>
        </w:rPr>
        <w:t>Philosophia</w:t>
      </w:r>
      <w:r>
        <w:rPr/>
        <w:t>,</w:t>
      </w:r>
      <w:r>
        <w:rPr>
          <w:spacing w:val="-13"/>
        </w:rPr>
        <w:t> </w:t>
      </w:r>
      <w:r>
        <w:rPr>
          <w:i/>
        </w:rPr>
        <w:t>35</w:t>
      </w:r>
      <w:r>
        <w:rPr/>
        <w:t>(2),</w:t>
      </w:r>
      <w:r>
        <w:rPr>
          <w:spacing w:val="-13"/>
        </w:rPr>
        <w:t> </w:t>
      </w:r>
      <w:r>
        <w:rPr/>
        <w:t>95–110.</w:t>
      </w:r>
      <w:r>
        <w:rPr>
          <w:spacing w:val="-13"/>
        </w:rPr>
        <w:t> </w:t>
      </w:r>
      <w:r>
        <w:rPr/>
        <w:t>https://doi.org/10.1007/s11406- </w:t>
      </w:r>
      <w:r>
        <w:rPr>
          <w:spacing w:val="-2"/>
        </w:rPr>
        <w:t>007-9085-5</w:t>
      </w:r>
    </w:p>
    <w:p>
      <w:pPr>
        <w:pStyle w:val="BodyText"/>
        <w:spacing w:line="547" w:lineRule="auto" w:before="1"/>
        <w:ind w:right="550" w:hanging="720"/>
        <w:jc w:val="both"/>
      </w:pPr>
      <w:r>
        <w:rPr>
          <w:spacing w:val="-2"/>
        </w:rPr>
        <w:t>Cilliers,</w:t>
      </w:r>
      <w:r>
        <w:rPr>
          <w:spacing w:val="-13"/>
        </w:rPr>
        <w:t> </w:t>
      </w:r>
      <w:r>
        <w:rPr>
          <w:spacing w:val="-2"/>
        </w:rPr>
        <w:t>E.</w:t>
      </w:r>
      <w:r>
        <w:rPr>
          <w:spacing w:val="-13"/>
        </w:rPr>
        <w:t> </w:t>
      </w:r>
      <w:r>
        <w:rPr>
          <w:spacing w:val="-2"/>
        </w:rPr>
        <w:t>J.,</w:t>
      </w:r>
      <w:r>
        <w:rPr>
          <w:spacing w:val="-13"/>
        </w:rPr>
        <w:t> </w:t>
      </w:r>
      <w:r>
        <w:rPr>
          <w:spacing w:val="-2"/>
        </w:rPr>
        <w:t>Timmermans,</w:t>
      </w:r>
      <w:r>
        <w:rPr>
          <w:spacing w:val="-13"/>
        </w:rPr>
        <w:t> </w:t>
      </w:r>
      <w:r>
        <w:rPr>
          <w:spacing w:val="-2"/>
        </w:rPr>
        <w:t>W.,</w:t>
      </w:r>
      <w:r>
        <w:rPr>
          <w:spacing w:val="-13"/>
        </w:rPr>
        <w:t> </w:t>
      </w:r>
      <w:r>
        <w:rPr>
          <w:spacing w:val="-2"/>
        </w:rPr>
        <w:t>Van</w:t>
      </w:r>
      <w:r>
        <w:rPr>
          <w:spacing w:val="-10"/>
        </w:rPr>
        <w:t> </w:t>
      </w:r>
      <w:r>
        <w:rPr>
          <w:spacing w:val="-2"/>
        </w:rPr>
        <w:t>den</w:t>
      </w:r>
      <w:r>
        <w:rPr>
          <w:spacing w:val="-8"/>
        </w:rPr>
        <w:t> </w:t>
      </w:r>
      <w:r>
        <w:rPr>
          <w:spacing w:val="-2"/>
        </w:rPr>
        <w:t>Goorbergh,</w:t>
      </w:r>
      <w:r>
        <w:rPr>
          <w:spacing w:val="-9"/>
        </w:rPr>
        <w:t> </w:t>
      </w:r>
      <w:r>
        <w:rPr>
          <w:spacing w:val="-2"/>
        </w:rPr>
        <w:t>F.,</w:t>
      </w:r>
      <w:r>
        <w:rPr>
          <w:spacing w:val="-8"/>
        </w:rPr>
        <w:t> </w:t>
      </w:r>
      <w:r>
        <w:rPr>
          <w:spacing w:val="-2"/>
        </w:rPr>
        <w:t>&amp;</w:t>
      </w:r>
      <w:r>
        <w:rPr>
          <w:spacing w:val="-8"/>
        </w:rPr>
        <w:t> </w:t>
      </w:r>
      <w:r>
        <w:rPr>
          <w:spacing w:val="-2"/>
        </w:rPr>
        <w:t>Slijkhuis,</w:t>
      </w:r>
      <w:r>
        <w:rPr>
          <w:spacing w:val="-9"/>
        </w:rPr>
        <w:t> </w:t>
      </w:r>
      <w:r>
        <w:rPr>
          <w:spacing w:val="-2"/>
        </w:rPr>
        <w:t>J.</w:t>
      </w:r>
      <w:r>
        <w:rPr>
          <w:spacing w:val="-9"/>
        </w:rPr>
        <w:t> </w:t>
      </w:r>
      <w:r>
        <w:rPr>
          <w:spacing w:val="-2"/>
        </w:rPr>
        <w:t>(2015).</w:t>
      </w:r>
      <w:r>
        <w:rPr>
          <w:spacing w:val="-8"/>
        </w:rPr>
        <w:t> </w:t>
      </w:r>
      <w:r>
        <w:rPr>
          <w:spacing w:val="-2"/>
        </w:rPr>
        <w:t>Green</w:t>
      </w:r>
      <w:r>
        <w:rPr>
          <w:spacing w:val="-9"/>
        </w:rPr>
        <w:t> </w:t>
      </w:r>
      <w:r>
        <w:rPr>
          <w:spacing w:val="-2"/>
        </w:rPr>
        <w:t>place-making </w:t>
      </w:r>
      <w:r>
        <w:rPr/>
        <w:t>in practice: From temporary spaces to permanent places. </w:t>
      </w:r>
      <w:r>
        <w:rPr>
          <w:i/>
        </w:rPr>
        <w:t>Journal of Urban Design</w:t>
      </w:r>
      <w:r>
        <w:rPr/>
        <w:t>, </w:t>
      </w:r>
      <w:r>
        <w:rPr>
          <w:i/>
        </w:rPr>
        <w:t>20</w:t>
      </w:r>
      <w:r>
        <w:rPr/>
        <w:t>(3), 349–366. https://doi.org/10.1080/13574809.2015.1031213</w:t>
      </w:r>
    </w:p>
    <w:p>
      <w:pPr>
        <w:pStyle w:val="BodyText"/>
        <w:spacing w:line="547" w:lineRule="auto" w:before="1"/>
        <w:ind w:hanging="720"/>
      </w:pPr>
      <w:r>
        <w:rPr/>
        <w:t>Cory,</w:t>
      </w:r>
      <w:r>
        <w:rPr>
          <w:spacing w:val="-18"/>
        </w:rPr>
        <w:t> </w:t>
      </w:r>
      <w:r>
        <w:rPr/>
        <w:t>T.</w:t>
      </w:r>
      <w:r>
        <w:rPr>
          <w:spacing w:val="-15"/>
        </w:rPr>
        <w:t> </w:t>
      </w:r>
      <w:r>
        <w:rPr/>
        <w:t>S.</w:t>
      </w:r>
      <w:r>
        <w:rPr>
          <w:spacing w:val="-15"/>
        </w:rPr>
        <w:t> </w:t>
      </w:r>
      <w:r>
        <w:rPr/>
        <w:t>(2018).</w:t>
      </w:r>
      <w:r>
        <w:rPr>
          <w:spacing w:val="-14"/>
        </w:rPr>
        <w:t> </w:t>
      </w:r>
      <w:r>
        <w:rPr/>
        <w:t>Embodied</w:t>
      </w:r>
      <w:r>
        <w:rPr>
          <w:spacing w:val="-15"/>
        </w:rPr>
        <w:t> </w:t>
      </w:r>
      <w:r>
        <w:rPr/>
        <w:t>vs.</w:t>
      </w:r>
      <w:r>
        <w:rPr>
          <w:spacing w:val="-13"/>
        </w:rPr>
        <w:t> </w:t>
      </w:r>
      <w:r>
        <w:rPr/>
        <w:t>non-embodied</w:t>
      </w:r>
      <w:r>
        <w:rPr>
          <w:spacing w:val="-15"/>
        </w:rPr>
        <w:t> </w:t>
      </w:r>
      <w:r>
        <w:rPr/>
        <w:t>modes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knowing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aquinas.</w:t>
      </w:r>
      <w:r>
        <w:rPr>
          <w:spacing w:val="-14"/>
        </w:rPr>
        <w:t> </w:t>
      </w:r>
      <w:r>
        <w:rPr>
          <w:i/>
        </w:rPr>
        <w:t>Faith</w:t>
      </w:r>
      <w:r>
        <w:rPr>
          <w:i/>
          <w:spacing w:val="-15"/>
        </w:rPr>
        <w:t> </w:t>
      </w:r>
      <w:r>
        <w:rPr>
          <w:i/>
        </w:rPr>
        <w:t>and</w:t>
      </w:r>
      <w:r>
        <w:rPr>
          <w:i/>
          <w:spacing w:val="-13"/>
        </w:rPr>
        <w:t> </w:t>
      </w:r>
      <w:r>
        <w:rPr>
          <w:i/>
        </w:rPr>
        <w:t>Philosophy</w:t>
      </w:r>
      <w:r>
        <w:rPr/>
        <w:t>, </w:t>
      </w:r>
      <w:r>
        <w:rPr>
          <w:i/>
        </w:rPr>
        <w:t>35</w:t>
      </w:r>
      <w:r>
        <w:rPr/>
        <w:t>(4), 417–446. https://doi.org/10.5840/faithphil20181023113</w:t>
      </w:r>
    </w:p>
    <w:p>
      <w:pPr>
        <w:pStyle w:val="BodyText"/>
        <w:spacing w:line="547" w:lineRule="auto" w:before="1"/>
        <w:ind w:right="396" w:hanging="720"/>
      </w:pPr>
      <w:r>
        <w:rPr/>
        <w:t>Cosmelli,</w:t>
      </w:r>
      <w:r>
        <w:rPr>
          <w:spacing w:val="-14"/>
        </w:rPr>
        <w:t> </w:t>
      </w:r>
      <w:r>
        <w:rPr/>
        <w:t>D.,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Preiss,</w:t>
      </w:r>
      <w:r>
        <w:rPr>
          <w:spacing w:val="-11"/>
        </w:rPr>
        <w:t> </w:t>
      </w:r>
      <w:r>
        <w:rPr/>
        <w:t>D.D.</w:t>
      </w:r>
      <w:r>
        <w:rPr>
          <w:spacing w:val="-9"/>
        </w:rPr>
        <w:t> </w:t>
      </w:r>
      <w:r>
        <w:rPr/>
        <w:t>(2014).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temporality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creative</w:t>
      </w:r>
      <w:r>
        <w:rPr>
          <w:spacing w:val="-12"/>
        </w:rPr>
        <w:t> </w:t>
      </w:r>
      <w:r>
        <w:rPr/>
        <w:t>insight: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psychological</w:t>
      </w:r>
      <w:r>
        <w:rPr>
          <w:spacing w:val="-11"/>
        </w:rPr>
        <w:t> </w:t>
      </w:r>
      <w:r>
        <w:rPr/>
        <w:t>and phenomenological perspective. </w:t>
      </w:r>
      <w:r>
        <w:rPr>
          <w:i/>
        </w:rPr>
        <w:t>Frontiers in Psychology</w:t>
      </w:r>
      <w:r>
        <w:rPr/>
        <w:t>, </w:t>
      </w:r>
      <w:r>
        <w:rPr>
          <w:i/>
        </w:rPr>
        <w:t>5</w:t>
      </w:r>
      <w:r>
        <w:rPr/>
        <w:t>. https://doi.org/10.3389/ </w:t>
      </w:r>
      <w:r>
        <w:rPr>
          <w:spacing w:val="-2"/>
        </w:rPr>
        <w:t>fpsyg.2014.01184</w:t>
      </w:r>
    </w:p>
    <w:p>
      <w:pPr>
        <w:pStyle w:val="BodyText"/>
        <w:spacing w:line="547" w:lineRule="auto" w:before="1"/>
        <w:ind w:right="396" w:hanging="720"/>
      </w:pPr>
      <w:r>
        <w:rPr/>
        <w:t>Cross,</w:t>
      </w:r>
      <w:r>
        <w:rPr>
          <w:spacing w:val="-10"/>
        </w:rPr>
        <w:t> </w:t>
      </w:r>
      <w:r>
        <w:rPr/>
        <w:t>N.</w:t>
      </w:r>
      <w:r>
        <w:rPr>
          <w:spacing w:val="-12"/>
        </w:rPr>
        <w:t> </w:t>
      </w:r>
      <w:r>
        <w:rPr/>
        <w:t>(2001).</w:t>
      </w:r>
      <w:r>
        <w:rPr>
          <w:spacing w:val="-10"/>
        </w:rPr>
        <w:t> </w:t>
      </w:r>
      <w:r>
        <w:rPr/>
        <w:t>Designerly</w:t>
      </w:r>
      <w:r>
        <w:rPr>
          <w:spacing w:val="-12"/>
        </w:rPr>
        <w:t> </w:t>
      </w:r>
      <w:r>
        <w:rPr/>
        <w:t>ways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knowing:</w:t>
      </w:r>
      <w:r>
        <w:rPr>
          <w:spacing w:val="-10"/>
        </w:rPr>
        <w:t> </w:t>
      </w:r>
      <w:r>
        <w:rPr/>
        <w:t>Design</w:t>
      </w:r>
      <w:r>
        <w:rPr>
          <w:spacing w:val="-10"/>
        </w:rPr>
        <w:t> </w:t>
      </w:r>
      <w:r>
        <w:rPr/>
        <w:t>discipline</w:t>
      </w:r>
      <w:r>
        <w:rPr>
          <w:spacing w:val="-13"/>
        </w:rPr>
        <w:t> </w:t>
      </w:r>
      <w:r>
        <w:rPr/>
        <w:t>versus</w:t>
      </w:r>
      <w:r>
        <w:rPr>
          <w:spacing w:val="-10"/>
        </w:rPr>
        <w:t> </w:t>
      </w:r>
      <w:r>
        <w:rPr/>
        <w:t>design</w:t>
      </w:r>
      <w:r>
        <w:rPr>
          <w:spacing w:val="-12"/>
        </w:rPr>
        <w:t> </w:t>
      </w:r>
      <w:r>
        <w:rPr/>
        <w:t>science.</w:t>
      </w:r>
      <w:r>
        <w:rPr>
          <w:spacing w:val="-8"/>
        </w:rPr>
        <w:t> </w:t>
      </w:r>
      <w:r>
        <w:rPr>
          <w:i/>
        </w:rPr>
        <w:t>Design</w:t>
      </w:r>
      <w:r>
        <w:rPr>
          <w:i/>
        </w:rPr>
        <w:t> Issues</w:t>
      </w:r>
      <w:r>
        <w:rPr/>
        <w:t>, </w:t>
      </w:r>
      <w:r>
        <w:rPr>
          <w:i/>
        </w:rPr>
        <w:t>17</w:t>
      </w:r>
      <w:r>
        <w:rPr/>
        <w:t>(3), 49–55. https://doi.org/10.1162/074793601750357196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sz w:val="24"/>
        </w:rPr>
        <w:t>Dahlberg, K. (2006). The essence of essences – the search for meaning structures in phenomenological analysis of lifeworld phenomena. </w:t>
      </w:r>
      <w:r>
        <w:rPr>
          <w:i/>
          <w:sz w:val="24"/>
        </w:rPr>
        <w:t>International Journal of Qualitative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on Health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and Well-Being</w:t>
      </w:r>
      <w:r>
        <w:rPr>
          <w:spacing w:val="-2"/>
          <w:sz w:val="24"/>
        </w:rPr>
        <w:t>, </w:t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(1), 11–19. https://doi.org/10.1080/17482620500478405</w:t>
      </w:r>
    </w:p>
    <w:p>
      <w:pPr>
        <w:pStyle w:val="BodyText"/>
        <w:spacing w:line="547" w:lineRule="auto" w:before="2"/>
        <w:ind w:right="189" w:hanging="720"/>
        <w:jc w:val="both"/>
      </w:pPr>
      <w:r>
        <w:rPr/>
        <w:t>Degenholtz,</w:t>
      </w:r>
      <w:r>
        <w:rPr>
          <w:spacing w:val="-10"/>
        </w:rPr>
        <w:t> </w:t>
      </w:r>
      <w:r>
        <w:rPr/>
        <w:t>H.,</w:t>
      </w:r>
      <w:r>
        <w:rPr>
          <w:spacing w:val="-1"/>
        </w:rPr>
        <w:t> </w:t>
      </w:r>
      <w:r>
        <w:rPr/>
        <w:t>Kane,</w:t>
      </w:r>
      <w:r>
        <w:rPr>
          <w:spacing w:val="-1"/>
        </w:rPr>
        <w:t> </w:t>
      </w:r>
      <w:r>
        <w:rPr/>
        <w:t>R.</w:t>
      </w:r>
      <w:r>
        <w:rPr>
          <w:spacing w:val="-15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Kivnick,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Q.</w:t>
      </w:r>
      <w:r>
        <w:rPr>
          <w:spacing w:val="-1"/>
        </w:rPr>
        <w:t> </w:t>
      </w:r>
      <w:r>
        <w:rPr/>
        <w:t>(1997).</w:t>
      </w:r>
      <w:r>
        <w:rPr>
          <w:spacing w:val="-2"/>
        </w:rPr>
        <w:t> </w:t>
      </w:r>
      <w:r>
        <w:rPr/>
        <w:t>Care-related</w:t>
      </w:r>
      <w:r>
        <w:rPr>
          <w:spacing w:val="-1"/>
        </w:rPr>
        <w:t> </w:t>
      </w:r>
      <w:r>
        <w:rPr/>
        <w:t>preferences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 elderly community-based LTC consumers: Can case managers learn what’s important to clients? </w:t>
      </w:r>
      <w:r>
        <w:rPr>
          <w:i/>
        </w:rPr>
        <w:t>The</w:t>
      </w:r>
      <w:r>
        <w:rPr>
          <w:i/>
        </w:rPr>
        <w:t> Gerontologist</w:t>
      </w:r>
      <w:r>
        <w:rPr/>
        <w:t>, </w:t>
      </w:r>
      <w:r>
        <w:rPr>
          <w:i/>
        </w:rPr>
        <w:t>37</w:t>
      </w:r>
      <w:r>
        <w:rPr/>
        <w:t>(6), 767–776. https://doi.org/10.1093/geront/37.6.767</w:t>
      </w:r>
    </w:p>
    <w:p>
      <w:pPr>
        <w:spacing w:line="547" w:lineRule="auto" w:before="1"/>
        <w:ind w:left="100" w:right="2018" w:firstLine="0"/>
        <w:jc w:val="both"/>
        <w:rPr>
          <w:sz w:val="24"/>
        </w:rPr>
      </w:pPr>
      <w:r>
        <w:rPr>
          <w:sz w:val="24"/>
        </w:rPr>
        <w:t>DelSesto,</w:t>
      </w:r>
      <w:r>
        <w:rPr>
          <w:spacing w:val="-9"/>
          <w:sz w:val="24"/>
        </w:rPr>
        <w:t> </w:t>
      </w:r>
      <w:r>
        <w:rPr>
          <w:sz w:val="24"/>
        </w:rPr>
        <w:t>M. (2022).</w:t>
      </w:r>
      <w:r>
        <w:rPr>
          <w:spacing w:val="-1"/>
          <w:sz w:val="24"/>
        </w:rPr>
        <w:t> </w:t>
      </w:r>
      <w:r>
        <w:rPr>
          <w:i/>
          <w:sz w:val="24"/>
        </w:rPr>
        <w:t>Design 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imagination</w:t>
      </w:r>
      <w:r>
        <w:rPr>
          <w:sz w:val="24"/>
        </w:rPr>
        <w:t>. Bloomsbury</w:t>
      </w:r>
      <w:r>
        <w:rPr>
          <w:spacing w:val="-9"/>
          <w:sz w:val="24"/>
        </w:rPr>
        <w:t> </w:t>
      </w:r>
      <w:r>
        <w:rPr>
          <w:sz w:val="24"/>
        </w:rPr>
        <w:t>Visual</w:t>
      </w:r>
      <w:r>
        <w:rPr>
          <w:spacing w:val="-15"/>
          <w:sz w:val="24"/>
        </w:rPr>
        <w:t> </w:t>
      </w:r>
      <w:r>
        <w:rPr>
          <w:sz w:val="24"/>
        </w:rPr>
        <w:t>Arts. Dokumaci,</w:t>
      </w:r>
      <w:r>
        <w:rPr>
          <w:spacing w:val="-5"/>
          <w:sz w:val="24"/>
        </w:rPr>
        <w:t> </w:t>
      </w:r>
      <w:r>
        <w:rPr>
          <w:sz w:val="24"/>
        </w:rPr>
        <w:t>A. (2020). People as affordances. </w:t>
      </w:r>
      <w:r>
        <w:rPr>
          <w:i/>
          <w:sz w:val="24"/>
        </w:rPr>
        <w:t>Current Anthropology</w:t>
      </w:r>
      <w:r>
        <w:rPr>
          <w:sz w:val="24"/>
        </w:rPr>
        <w:t>, </w:t>
      </w:r>
      <w:r>
        <w:rPr>
          <w:i/>
          <w:sz w:val="24"/>
        </w:rPr>
        <w:t>61</w:t>
      </w:r>
      <w:r>
        <w:rPr>
          <w:sz w:val="24"/>
        </w:rPr>
        <w:t>(S21).</w:t>
      </w:r>
    </w:p>
    <w:p>
      <w:pPr>
        <w:pStyle w:val="BodyText"/>
        <w:spacing w:line="258" w:lineRule="exact"/>
      </w:pPr>
      <w:r>
        <w:rPr>
          <w:spacing w:val="-2"/>
        </w:rPr>
        <w:t>https://doi.org/10.1086/705783</w:t>
      </w:r>
    </w:p>
    <w:p>
      <w:pPr>
        <w:pStyle w:val="BodyText"/>
        <w:spacing w:before="10"/>
        <w:ind w:left="0"/>
      </w:pPr>
    </w:p>
    <w:p>
      <w:pPr>
        <w:pStyle w:val="BodyText"/>
        <w:spacing w:line="547" w:lineRule="auto" w:before="1"/>
        <w:ind w:hanging="720"/>
      </w:pPr>
      <w:r>
        <w:rPr/>
        <w:t>D’Innocenzo, M. E., Pearlman, J. L., Garcia-Mendez, Y., Vasquez-Gabela, S., Zigler, C., Rosen, P., Dewi,</w:t>
      </w:r>
      <w:r>
        <w:rPr>
          <w:spacing w:val="-2"/>
        </w:rPr>
        <w:t> </w:t>
      </w:r>
      <w:r>
        <w:rPr/>
        <w:t>E. H., Praptoraharjo,</w:t>
      </w:r>
      <w:r>
        <w:rPr>
          <w:spacing w:val="-2"/>
        </w:rPr>
        <w:t> </w:t>
      </w:r>
      <w:r>
        <w:rPr/>
        <w:t>I., &amp; Mhatre,</w:t>
      </w:r>
      <w:r>
        <w:rPr>
          <w:spacing w:val="-28"/>
        </w:rPr>
        <w:t> </w:t>
      </w:r>
      <w:r>
        <w:rPr/>
        <w:t>A.</w:t>
      </w:r>
      <w:r>
        <w:rPr>
          <w:spacing w:val="-2"/>
        </w:rPr>
        <w:t> </w:t>
      </w:r>
      <w:r>
        <w:rPr/>
        <w:t>(2021). Exploratory</w:t>
      </w:r>
      <w:r>
        <w:rPr>
          <w:spacing w:val="-2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outcomes</w:t>
      </w:r>
    </w:p>
    <w:p>
      <w:pPr>
        <w:spacing w:after="0" w:line="547" w:lineRule="auto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96"/>
      </w:pPr>
      <w:r>
        <w:rPr/>
        <w:t>of</w:t>
      </w:r>
      <w:r>
        <w:rPr>
          <w:spacing w:val="-12"/>
        </w:rPr>
        <w:t> </w:t>
      </w:r>
      <w:r>
        <w:rPr/>
        <w:t>wheelchair</w:t>
      </w:r>
      <w:r>
        <w:rPr>
          <w:spacing w:val="-13"/>
        </w:rPr>
        <w:t> </w:t>
      </w:r>
      <w:r>
        <w:rPr/>
        <w:t>provision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service</w:t>
      </w:r>
      <w:r>
        <w:rPr>
          <w:spacing w:val="-14"/>
        </w:rPr>
        <w:t> </w:t>
      </w:r>
      <w:r>
        <w:rPr/>
        <w:t>models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Indonesia.</w:t>
      </w:r>
      <w:r>
        <w:rPr>
          <w:spacing w:val="-12"/>
        </w:rPr>
        <w:t> </w:t>
      </w:r>
      <w:r>
        <w:rPr>
          <w:i/>
        </w:rPr>
        <w:t>PLOS</w:t>
      </w:r>
      <w:r>
        <w:rPr>
          <w:i/>
          <w:spacing w:val="-12"/>
        </w:rPr>
        <w:t> </w:t>
      </w:r>
      <w:r>
        <w:rPr>
          <w:i/>
        </w:rPr>
        <w:t>ONE</w:t>
      </w:r>
      <w:r>
        <w:rPr/>
        <w:t>,</w:t>
      </w:r>
      <w:r>
        <w:rPr>
          <w:spacing w:val="-12"/>
        </w:rPr>
        <w:t> </w:t>
      </w:r>
      <w:r>
        <w:rPr>
          <w:i/>
        </w:rPr>
        <w:t>16</w:t>
      </w:r>
      <w:r>
        <w:rPr/>
        <w:t>(6).</w:t>
      </w:r>
      <w:r>
        <w:rPr>
          <w:spacing w:val="-8"/>
        </w:rPr>
        <w:t> </w:t>
      </w:r>
      <w:r>
        <w:rPr/>
        <w:t>https:// </w:t>
      </w:r>
      <w:r>
        <w:rPr>
          <w:spacing w:val="-2"/>
        </w:rPr>
        <w:t>doi.org/10.1371/journal.pone.0228428</w:t>
      </w:r>
    </w:p>
    <w:p>
      <w:pPr>
        <w:spacing w:line="258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Depaulo,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B.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M.,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Friedman,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(1998).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Nonverbal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communication</w:t>
      </w:r>
      <w:r>
        <w:rPr>
          <w:color w:val="333333"/>
          <w:sz w:val="24"/>
        </w:rPr>
        <w:t>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T.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Gilbert,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T.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Fiske,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10"/>
          <w:sz w:val="24"/>
        </w:rPr>
        <w:t>&amp;</w:t>
      </w:r>
    </w:p>
    <w:p>
      <w:pPr>
        <w:pStyle w:val="BodyText"/>
        <w:spacing w:before="89"/>
        <w:ind w:left="0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color w:val="333333"/>
          <w:sz w:val="24"/>
        </w:rPr>
        <w:t>G.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Lindzey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(Eds.),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handbook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psychology</w:t>
      </w:r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McGraw-</w:t>
      </w:r>
      <w:r>
        <w:rPr>
          <w:color w:val="333333"/>
          <w:spacing w:val="-2"/>
          <w:sz w:val="24"/>
        </w:rPr>
        <w:t>Hill.</w:t>
      </w:r>
    </w:p>
    <w:p>
      <w:pPr>
        <w:pStyle w:val="BodyText"/>
        <w:spacing w:before="96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color w:val="212121"/>
          <w:sz w:val="24"/>
        </w:rPr>
        <w:t>DuFour,</w:t>
      </w:r>
      <w:r>
        <w:rPr>
          <w:color w:val="212121"/>
          <w:spacing w:val="-23"/>
          <w:sz w:val="24"/>
        </w:rPr>
        <w:t> </w:t>
      </w:r>
      <w:r>
        <w:rPr>
          <w:color w:val="212121"/>
          <w:sz w:val="24"/>
        </w:rPr>
        <w:t>T.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(2022).</w:t>
      </w:r>
      <w:r>
        <w:rPr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Husserl</w:t>
      </w:r>
      <w:r>
        <w:rPr>
          <w:i/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spatiality: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a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phenomenological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ethnography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space</w:t>
      </w:r>
      <w:r>
        <w:rPr>
          <w:color w:val="212121"/>
          <w:sz w:val="24"/>
        </w:rPr>
        <w:t>.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2"/>
          <w:sz w:val="24"/>
        </w:rPr>
        <w:t>Routledge.</w:t>
      </w:r>
    </w:p>
    <w:p>
      <w:pPr>
        <w:pStyle w:val="BodyText"/>
        <w:spacing w:before="96"/>
        <w:ind w:left="0"/>
      </w:pPr>
    </w:p>
    <w:p>
      <w:pPr>
        <w:pStyle w:val="BodyText"/>
        <w:spacing w:line="554" w:lineRule="auto"/>
        <w:ind w:right="204" w:hanging="720"/>
      </w:pPr>
      <w:r>
        <w:rPr>
          <w:color w:val="212121"/>
        </w:rPr>
        <w:t>Durst,</w:t>
      </w:r>
      <w:r>
        <w:rPr>
          <w:color w:val="212121"/>
          <w:spacing w:val="-7"/>
        </w:rPr>
        <w:t> </w:t>
      </w:r>
      <w:r>
        <w:rPr>
          <w:color w:val="212121"/>
        </w:rPr>
        <w:t>D.,</w:t>
      </w:r>
      <w:r>
        <w:rPr>
          <w:color w:val="212121"/>
          <w:spacing w:val="-7"/>
        </w:rPr>
        <w:t> </w:t>
      </w:r>
      <w:r>
        <w:rPr>
          <w:color w:val="212121"/>
        </w:rPr>
        <w:t>South,</w:t>
      </w:r>
      <w:r>
        <w:rPr>
          <w:color w:val="212121"/>
          <w:spacing w:val="-8"/>
        </w:rPr>
        <w:t> </w:t>
      </w:r>
      <w:r>
        <w:rPr>
          <w:color w:val="212121"/>
        </w:rPr>
        <w:t>S.</w:t>
      </w:r>
      <w:r>
        <w:rPr>
          <w:color w:val="212121"/>
          <w:spacing w:val="-9"/>
        </w:rPr>
        <w:t> </w:t>
      </w:r>
      <w:r>
        <w:rPr>
          <w:color w:val="212121"/>
        </w:rPr>
        <w:t>M.,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6"/>
        </w:rPr>
        <w:t> </w:t>
      </w:r>
      <w:r>
        <w:rPr>
          <w:color w:val="212121"/>
        </w:rPr>
        <w:t>Bluechardt,</w:t>
      </w:r>
      <w:r>
        <w:rPr>
          <w:color w:val="212121"/>
          <w:spacing w:val="-8"/>
        </w:rPr>
        <w:t> </w:t>
      </w:r>
      <w:r>
        <w:rPr>
          <w:color w:val="212121"/>
        </w:rPr>
        <w:t>M.</w:t>
      </w:r>
      <w:r>
        <w:rPr>
          <w:color w:val="212121"/>
          <w:spacing w:val="-9"/>
        </w:rPr>
        <w:t> </w:t>
      </w:r>
      <w:r>
        <w:rPr>
          <w:color w:val="212121"/>
        </w:rPr>
        <w:t>(2006).</w:t>
      </w:r>
      <w:r>
        <w:rPr>
          <w:color w:val="212121"/>
          <w:spacing w:val="-6"/>
        </w:rPr>
        <w:t> </w:t>
      </w:r>
      <w:r>
        <w:rPr>
          <w:color w:val="212121"/>
        </w:rPr>
        <w:t>Urban</w:t>
      </w:r>
      <w:r>
        <w:rPr>
          <w:color w:val="212121"/>
          <w:spacing w:val="-6"/>
        </w:rPr>
        <w:t> </w:t>
      </w:r>
      <w:r>
        <w:rPr>
          <w:color w:val="212121"/>
        </w:rPr>
        <w:t>First</w:t>
      </w:r>
      <w:r>
        <w:rPr>
          <w:color w:val="212121"/>
          <w:spacing w:val="-7"/>
        </w:rPr>
        <w:t> </w:t>
      </w:r>
      <w:r>
        <w:rPr>
          <w:color w:val="212121"/>
        </w:rPr>
        <w:t>Nations</w:t>
      </w:r>
      <w:r>
        <w:rPr>
          <w:color w:val="212121"/>
          <w:spacing w:val="-7"/>
        </w:rPr>
        <w:t> </w:t>
      </w:r>
      <w:r>
        <w:rPr>
          <w:color w:val="212121"/>
        </w:rPr>
        <w:t>people</w:t>
      </w:r>
      <w:r>
        <w:rPr>
          <w:color w:val="212121"/>
          <w:spacing w:val="-9"/>
        </w:rPr>
        <w:t> </w:t>
      </w:r>
      <w:r>
        <w:rPr>
          <w:color w:val="212121"/>
        </w:rPr>
        <w:t>with</w:t>
      </w:r>
      <w:r>
        <w:rPr>
          <w:color w:val="212121"/>
          <w:spacing w:val="-8"/>
        </w:rPr>
        <w:t> </w:t>
      </w:r>
      <w:r>
        <w:rPr>
          <w:color w:val="212121"/>
        </w:rPr>
        <w:t>disabilities</w:t>
      </w:r>
      <w:r>
        <w:rPr>
          <w:color w:val="212121"/>
          <w:spacing w:val="-7"/>
        </w:rPr>
        <w:t> </w:t>
      </w:r>
      <w:r>
        <w:rPr>
          <w:color w:val="212121"/>
        </w:rPr>
        <w:t>speak out. </w:t>
      </w:r>
      <w:r>
        <w:rPr>
          <w:i/>
          <w:color w:val="212121"/>
        </w:rPr>
        <w:t>Journal of Aboriginal Health</w:t>
      </w:r>
      <w:r>
        <w:rPr>
          <w:color w:val="212121"/>
        </w:rPr>
        <w:t>, </w:t>
      </w:r>
      <w:r>
        <w:rPr>
          <w:i/>
          <w:color w:val="212121"/>
        </w:rPr>
        <w:t>3</w:t>
      </w:r>
      <w:r>
        <w:rPr>
          <w:color w:val="212121"/>
        </w:rPr>
        <w:t>(1), 34-43.</w:t>
      </w:r>
    </w:p>
    <w:p>
      <w:pPr>
        <w:spacing w:line="547" w:lineRule="auto" w:before="3"/>
        <w:ind w:left="820" w:right="0" w:firstLine="0"/>
        <w:jc w:val="left"/>
        <w:rPr>
          <w:sz w:val="22"/>
        </w:rPr>
      </w:pPr>
      <w:r>
        <w:rPr>
          <w:color w:val="212121"/>
          <w:spacing w:val="-6"/>
          <w:sz w:val="24"/>
        </w:rPr>
        <w:t>Dramatize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6"/>
          <w:sz w:val="24"/>
        </w:rPr>
        <w:t>Me.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6"/>
          <w:sz w:val="24"/>
        </w:rPr>
        <w:t>(2021,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6"/>
          <w:sz w:val="24"/>
        </w:rPr>
        <w:t>May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6"/>
          <w:sz w:val="24"/>
        </w:rPr>
        <w:t>5).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6"/>
          <w:sz w:val="24"/>
        </w:rPr>
        <w:t>Disabled</w:t>
      </w:r>
      <w:r>
        <w:rPr>
          <w:color w:val="212121"/>
          <w:spacing w:val="-23"/>
          <w:sz w:val="24"/>
        </w:rPr>
        <w:t> </w:t>
      </w:r>
      <w:r>
        <w:rPr>
          <w:color w:val="212121"/>
          <w:spacing w:val="-6"/>
          <w:sz w:val="24"/>
        </w:rPr>
        <w:t>Woman</w:t>
      </w:r>
      <w:r>
        <w:rPr>
          <w:color w:val="212121"/>
          <w:spacing w:val="-20"/>
          <w:sz w:val="24"/>
        </w:rPr>
        <w:t> </w:t>
      </w:r>
      <w:r>
        <w:rPr>
          <w:color w:val="212121"/>
          <w:spacing w:val="-6"/>
          <w:sz w:val="24"/>
        </w:rPr>
        <w:t>Was</w:t>
      </w:r>
      <w:r>
        <w:rPr>
          <w:color w:val="212121"/>
          <w:spacing w:val="-12"/>
          <w:sz w:val="24"/>
        </w:rPr>
        <w:t> </w:t>
      </w:r>
      <w:r>
        <w:rPr>
          <w:color w:val="212121"/>
          <w:spacing w:val="-6"/>
          <w:sz w:val="24"/>
        </w:rPr>
        <w:t>Refused</w:t>
      </w:r>
      <w:r>
        <w:rPr>
          <w:color w:val="212121"/>
          <w:spacing w:val="-12"/>
          <w:sz w:val="24"/>
        </w:rPr>
        <w:t> </w:t>
      </w:r>
      <w:r>
        <w:rPr>
          <w:color w:val="212121"/>
          <w:spacing w:val="-6"/>
          <w:sz w:val="24"/>
        </w:rPr>
        <w:t>Service</w:t>
      </w:r>
      <w:r>
        <w:rPr>
          <w:color w:val="212121"/>
          <w:spacing w:val="-12"/>
          <w:sz w:val="24"/>
        </w:rPr>
        <w:t> </w:t>
      </w:r>
      <w:r>
        <w:rPr>
          <w:color w:val="212121"/>
          <w:spacing w:val="-6"/>
          <w:sz w:val="24"/>
        </w:rPr>
        <w:t>at</w:t>
      </w:r>
      <w:r>
        <w:rPr>
          <w:color w:val="212121"/>
          <w:spacing w:val="-12"/>
          <w:sz w:val="24"/>
        </w:rPr>
        <w:t> </w:t>
      </w:r>
      <w:r>
        <w:rPr>
          <w:color w:val="212121"/>
          <w:spacing w:val="-6"/>
          <w:sz w:val="24"/>
        </w:rPr>
        <w:t>the</w:t>
      </w:r>
      <w:r>
        <w:rPr>
          <w:color w:val="212121"/>
          <w:spacing w:val="-12"/>
          <w:sz w:val="24"/>
        </w:rPr>
        <w:t> </w:t>
      </w:r>
      <w:r>
        <w:rPr>
          <w:color w:val="212121"/>
          <w:spacing w:val="-6"/>
          <w:sz w:val="24"/>
        </w:rPr>
        <w:t>Restaurant</w:t>
      </w:r>
      <w:r>
        <w:rPr>
          <w:color w:val="212121"/>
          <w:spacing w:val="-19"/>
          <w:sz w:val="24"/>
        </w:rPr>
        <w:t> </w:t>
      </w:r>
      <w:r>
        <w:rPr>
          <w:color w:val="212121"/>
          <w:spacing w:val="-6"/>
          <w:sz w:val="24"/>
        </w:rPr>
        <w:t>Then</w:t>
      </w:r>
      <w:r>
        <w:rPr>
          <w:color w:val="212121"/>
          <w:spacing w:val="-20"/>
          <w:sz w:val="24"/>
        </w:rPr>
        <w:t> </w:t>
      </w:r>
      <w:r>
        <w:rPr>
          <w:color w:val="212121"/>
          <w:spacing w:val="-6"/>
          <w:sz w:val="24"/>
        </w:rPr>
        <w:t>They </w:t>
      </w:r>
      <w:r>
        <w:rPr>
          <w:color w:val="212121"/>
          <w:sz w:val="24"/>
        </w:rPr>
        <w:t>Regretted It [Video]. [YouTube]. </w:t>
      </w:r>
      <w:r>
        <w:rPr>
          <w:color w:val="0000FF"/>
          <w:sz w:val="22"/>
          <w:u w:val="single" w:color="0000FF"/>
        </w:rPr>
        <w:t>https://youtu.be/7pIYWItF-wE?si=3C1qXzacQqgGkj1z</w:t>
      </w:r>
    </w:p>
    <w:p>
      <w:pPr>
        <w:pStyle w:val="BodyText"/>
        <w:spacing w:before="218"/>
        <w:ind w:left="0"/>
      </w:pPr>
    </w:p>
    <w:p>
      <w:pPr>
        <w:spacing w:line="547" w:lineRule="auto" w:before="0"/>
        <w:ind w:left="820" w:right="257" w:hanging="720"/>
        <w:jc w:val="left"/>
        <w:rPr>
          <w:sz w:val="24"/>
        </w:rPr>
      </w:pPr>
      <w:r>
        <w:rPr>
          <w:color w:val="212121"/>
          <w:sz w:val="24"/>
        </w:rPr>
        <w:t>Doyle,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(2007).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Member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checking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older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women:</w:t>
      </w:r>
      <w:r>
        <w:rPr>
          <w:color w:val="212121"/>
          <w:spacing w:val="-3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32"/>
          <w:sz w:val="24"/>
        </w:rPr>
        <w:t> </w:t>
      </w:r>
      <w:r>
        <w:rPr>
          <w:color w:val="212121"/>
          <w:sz w:val="24"/>
        </w:rPr>
        <w:t>framework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for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negotiating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meaning.</w:t>
      </w:r>
      <w:r>
        <w:rPr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Health</w:t>
      </w:r>
      <w:r>
        <w:rPr>
          <w:i/>
          <w:color w:val="212121"/>
          <w:sz w:val="24"/>
        </w:rPr>
        <w:t> Care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for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Women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color w:val="212121"/>
          <w:sz w:val="24"/>
        </w:rPr>
        <w:t>,</w:t>
      </w:r>
      <w:r>
        <w:rPr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28</w:t>
      </w:r>
      <w:r>
        <w:rPr>
          <w:color w:val="212121"/>
          <w:sz w:val="24"/>
        </w:rPr>
        <w:t>(10),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888-908.</w:t>
      </w:r>
      <w:r>
        <w:rPr>
          <w:color w:val="212121"/>
          <w:spacing w:val="-15"/>
          <w:sz w:val="24"/>
        </w:rPr>
        <w:t> </w:t>
      </w:r>
      <w:r>
        <w:rPr>
          <w:color w:val="0462C1"/>
          <w:sz w:val="24"/>
          <w:u w:val="single" w:color="0462C1"/>
        </w:rPr>
        <w:t>https://doi.org/10.1080/07399330701615325</w:t>
      </w:r>
    </w:p>
    <w:p>
      <w:pPr>
        <w:spacing w:before="158"/>
        <w:ind w:left="100" w:right="0" w:firstLine="0"/>
        <w:jc w:val="left"/>
        <w:rPr>
          <w:i/>
          <w:sz w:val="24"/>
        </w:rPr>
      </w:pPr>
      <w:r>
        <w:rPr>
          <w:color w:val="212121"/>
          <w:sz w:val="24"/>
        </w:rPr>
        <w:t>Eisenmenger,</w:t>
      </w:r>
      <w:r>
        <w:rPr>
          <w:color w:val="212121"/>
          <w:spacing w:val="-32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(2019).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Ableism</w:t>
      </w:r>
      <w:r>
        <w:rPr>
          <w:i/>
          <w:color w:val="212121"/>
          <w:spacing w:val="-7"/>
          <w:sz w:val="24"/>
        </w:rPr>
        <w:t> </w:t>
      </w:r>
      <w:r>
        <w:rPr>
          <w:i/>
          <w:color w:val="212121"/>
          <w:sz w:val="24"/>
        </w:rPr>
        <w:t>101: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What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it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is,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what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it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looks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like,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what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we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can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do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to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pacing w:val="-5"/>
          <w:sz w:val="24"/>
        </w:rPr>
        <w:t>fix</w:t>
      </w:r>
    </w:p>
    <w:p>
      <w:pPr>
        <w:pStyle w:val="BodyText"/>
        <w:spacing w:before="96"/>
        <w:ind w:left="0"/>
        <w:rPr>
          <w:i/>
        </w:rPr>
      </w:pPr>
    </w:p>
    <w:p>
      <w:pPr>
        <w:pStyle w:val="BodyText"/>
        <w:spacing w:line="547" w:lineRule="auto"/>
        <w:ind w:right="502"/>
        <w:jc w:val="both"/>
      </w:pPr>
      <w:r>
        <w:rPr>
          <w:i/>
          <w:color w:val="212121"/>
          <w:spacing w:val="-2"/>
        </w:rPr>
        <w:t>it</w:t>
      </w:r>
      <w:r>
        <w:rPr>
          <w:color w:val="212121"/>
          <w:spacing w:val="-2"/>
        </w:rPr>
        <w:t>.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Access Living. https://</w:t>
      </w:r>
      <w:hyperlink r:id="rId6">
        <w:r>
          <w:rPr>
            <w:color w:val="212121"/>
            <w:spacing w:val="-2"/>
          </w:rPr>
          <w:t>www.csus.edu/student-affairs/centers-programs/</w:t>
        </w:r>
      </w:hyperlink>
      <w:r>
        <w:rPr>
          <w:color w:val="212121"/>
          <w:spacing w:val="40"/>
        </w:rPr>
        <w:t> </w:t>
      </w:r>
      <w:r>
        <w:rPr>
          <w:color w:val="212121"/>
          <w:spacing w:val="-2"/>
        </w:rPr>
        <w:t>disability-access- center/_internal/_documents/ableism101.pdf</w:t>
      </w:r>
    </w:p>
    <w:p>
      <w:pPr>
        <w:pStyle w:val="BodyText"/>
        <w:spacing w:line="547" w:lineRule="auto" w:before="1"/>
        <w:ind w:right="747" w:hanging="720"/>
        <w:jc w:val="both"/>
      </w:pPr>
      <w:r>
        <w:rPr/>
        <w:t>Engward,</w:t>
      </w:r>
      <w:r>
        <w:rPr>
          <w:spacing w:val="-8"/>
        </w:rPr>
        <w:t> </w:t>
      </w:r>
      <w:r>
        <w:rPr/>
        <w:t>H.,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Goldspink,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(2020).</w:t>
      </w:r>
      <w:r>
        <w:rPr>
          <w:spacing w:val="-8"/>
        </w:rPr>
        <w:t> </w:t>
      </w:r>
      <w:r>
        <w:rPr/>
        <w:t>Lodgers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House:</w:t>
      </w:r>
      <w:r>
        <w:rPr>
          <w:spacing w:val="-8"/>
        </w:rPr>
        <w:t> </w:t>
      </w:r>
      <w:r>
        <w:rPr/>
        <w:t>Living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Interpretive Phenomenological</w:t>
      </w:r>
      <w:r>
        <w:rPr>
          <w:spacing w:val="-15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Research.</w:t>
      </w:r>
      <w:r>
        <w:rPr>
          <w:spacing w:val="-2"/>
        </w:rPr>
        <w:t> </w:t>
      </w:r>
      <w:r>
        <w:rPr>
          <w:i/>
        </w:rPr>
        <w:t>Reflective</w:t>
      </w:r>
      <w:r>
        <w:rPr>
          <w:i/>
          <w:spacing w:val="-2"/>
        </w:rPr>
        <w:t> </w:t>
      </w:r>
      <w:r>
        <w:rPr>
          <w:i/>
        </w:rPr>
        <w:t>Practice</w:t>
      </w:r>
      <w:r>
        <w:rPr/>
        <w:t>,</w:t>
      </w:r>
      <w:r>
        <w:rPr>
          <w:spacing w:val="-1"/>
        </w:rPr>
        <w:t> </w:t>
      </w:r>
      <w:r>
        <w:rPr>
          <w:i/>
        </w:rPr>
        <w:t>21</w:t>
      </w:r>
      <w:r>
        <w:rPr/>
        <w:t>(1),</w:t>
      </w:r>
      <w:r>
        <w:rPr>
          <w:spacing w:val="-1"/>
        </w:rPr>
        <w:t> </w:t>
      </w:r>
      <w:r>
        <w:rPr/>
        <w:t>41–53.</w:t>
      </w:r>
      <w:r>
        <w:rPr>
          <w:spacing w:val="-1"/>
        </w:rPr>
        <w:t> </w:t>
      </w:r>
      <w:r>
        <w:rPr/>
        <w:t>https://doi.org/ </w:t>
      </w:r>
      <w:r>
        <w:rPr>
          <w:spacing w:val="-2"/>
        </w:rPr>
        <w:t>10.1080/14623943.2019.1708305</w:t>
      </w:r>
    </w:p>
    <w:p>
      <w:pPr>
        <w:pStyle w:val="BodyText"/>
        <w:spacing w:line="547" w:lineRule="auto" w:before="1"/>
        <w:ind w:right="396" w:hanging="720"/>
      </w:pPr>
      <w:r>
        <w:rPr>
          <w:spacing w:val="-2"/>
        </w:rPr>
        <w:t>Finlay,</w:t>
      </w:r>
      <w:r>
        <w:rPr>
          <w:spacing w:val="-6"/>
        </w:rPr>
        <w:t> </w:t>
      </w:r>
      <w:r>
        <w:rPr>
          <w:spacing w:val="-2"/>
        </w:rPr>
        <w:t>S.</w:t>
      </w:r>
      <w:r>
        <w:rPr>
          <w:spacing w:val="-6"/>
        </w:rPr>
        <w:t> </w:t>
      </w:r>
      <w:r>
        <w:rPr>
          <w:spacing w:val="-2"/>
        </w:rPr>
        <w:t>(2019).</w:t>
      </w:r>
      <w:r>
        <w:rPr>
          <w:spacing w:val="-4"/>
        </w:rPr>
        <w:t> </w:t>
      </w:r>
      <w:r>
        <w:rPr>
          <w:spacing w:val="-2"/>
        </w:rPr>
        <w:t>Defining</w:t>
      </w:r>
      <w:r>
        <w:rPr>
          <w:spacing w:val="-6"/>
        </w:rPr>
        <w:t> </w:t>
      </w:r>
      <w:r>
        <w:rPr>
          <w:spacing w:val="-2"/>
        </w:rPr>
        <w:t>normativity.</w:t>
      </w:r>
      <w:r>
        <w:rPr>
          <w:spacing w:val="-6"/>
        </w:rPr>
        <w:t> </w:t>
      </w:r>
      <w:r>
        <w:rPr>
          <w:i/>
          <w:spacing w:val="-2"/>
        </w:rPr>
        <w:t>Dimensions</w:t>
      </w:r>
      <w:r>
        <w:rPr>
          <w:i/>
          <w:spacing w:val="-4"/>
        </w:rPr>
        <w:t> </w:t>
      </w:r>
      <w:r>
        <w:rPr>
          <w:i/>
          <w:spacing w:val="-2"/>
        </w:rPr>
        <w:t>of</w:t>
      </w:r>
      <w:r>
        <w:rPr>
          <w:i/>
          <w:spacing w:val="-6"/>
        </w:rPr>
        <w:t> </w:t>
      </w:r>
      <w:r>
        <w:rPr>
          <w:i/>
          <w:spacing w:val="-2"/>
        </w:rPr>
        <w:t>Normativity</w:t>
      </w:r>
      <w:r>
        <w:rPr>
          <w:spacing w:val="-2"/>
        </w:rPr>
        <w:t>,</w:t>
      </w:r>
      <w:r>
        <w:rPr>
          <w:spacing w:val="-4"/>
        </w:rPr>
        <w:t> </w:t>
      </w:r>
      <w:r>
        <w:rPr>
          <w:spacing w:val="-2"/>
        </w:rPr>
        <w:t>187–220.</w:t>
      </w:r>
      <w:r>
        <w:rPr>
          <w:spacing w:val="-4"/>
        </w:rPr>
        <w:t> </w:t>
      </w:r>
      <w:r>
        <w:rPr>
          <w:spacing w:val="-2"/>
        </w:rPr>
        <w:t>https://doi.org/ 10.1093/oso/9780190640408.003.0009</w:t>
      </w:r>
    </w:p>
    <w:p>
      <w:pPr>
        <w:spacing w:line="547" w:lineRule="auto" w:before="1"/>
        <w:ind w:left="820" w:right="0" w:hanging="720"/>
        <w:jc w:val="left"/>
        <w:rPr>
          <w:sz w:val="24"/>
        </w:rPr>
      </w:pPr>
      <w:r>
        <w:rPr>
          <w:color w:val="212121"/>
          <w:sz w:val="24"/>
        </w:rPr>
        <w:t>First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Nations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Information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Governance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Centre.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(2018).</w:t>
      </w:r>
      <w:r>
        <w:rPr>
          <w:color w:val="212121"/>
          <w:spacing w:val="-8"/>
          <w:sz w:val="24"/>
        </w:rPr>
        <w:t> </w:t>
      </w:r>
      <w:r>
        <w:rPr>
          <w:i/>
          <w:color w:val="212121"/>
          <w:sz w:val="24"/>
        </w:rPr>
        <w:t>National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Report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First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Nations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Regional</w:t>
      </w:r>
      <w:r>
        <w:rPr>
          <w:i/>
          <w:color w:val="212121"/>
          <w:sz w:val="24"/>
        </w:rPr>
        <w:t> Health Survey Phase 3: Volume One</w:t>
      </w:r>
      <w:r>
        <w:rPr>
          <w:color w:val="212121"/>
          <w:sz w:val="24"/>
        </w:rPr>
        <w:t>. https://fnigc.ca/wp- content/uploads/</w:t>
      </w:r>
    </w:p>
    <w:p>
      <w:pPr>
        <w:pStyle w:val="BodyText"/>
        <w:spacing w:before="1"/>
        <w:jc w:val="both"/>
      </w:pPr>
      <w:r>
        <w:rPr>
          <w:color w:val="212121"/>
          <w:spacing w:val="-2"/>
        </w:rPr>
        <w:t>2020/09/713c8fd606a8eeb021debc927332938d_FNIGC-RHS-Phase-III-</w:t>
      </w:r>
      <w:r>
        <w:rPr>
          <w:color w:val="212121"/>
          <w:spacing w:val="25"/>
        </w:rPr>
        <w:t>  </w:t>
      </w:r>
      <w:r>
        <w:rPr>
          <w:color w:val="212121"/>
          <w:spacing w:val="-2"/>
        </w:rPr>
        <w:t>Report1-FINAL-</w:t>
      </w:r>
    </w:p>
    <w:p>
      <w:pPr>
        <w:spacing w:after="0"/>
        <w:jc w:val="both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98"/>
      </w:pPr>
      <w:r>
        <w:rPr>
          <w:color w:val="212121"/>
          <w:spacing w:val="-2"/>
        </w:rPr>
        <w:t>VERSION-Dec.2018.pdf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509" w:hanging="720"/>
      </w:pPr>
      <w:r>
        <w:rPr>
          <w:color w:val="212121"/>
        </w:rPr>
        <w:t>Fisher,</w:t>
      </w:r>
      <w:r>
        <w:rPr>
          <w:color w:val="212121"/>
          <w:spacing w:val="-15"/>
        </w:rPr>
        <w:t> </w:t>
      </w:r>
      <w:r>
        <w:rPr>
          <w:color w:val="212121"/>
        </w:rPr>
        <w:t>B.,</w:t>
      </w:r>
      <w:r>
        <w:rPr>
          <w:color w:val="212121"/>
          <w:spacing w:val="-18"/>
        </w:rPr>
        <w:t> </w:t>
      </w:r>
      <w:r>
        <w:rPr>
          <w:color w:val="212121"/>
        </w:rPr>
        <w:t>Tronto,</w:t>
      </w:r>
      <w:r>
        <w:rPr>
          <w:color w:val="212121"/>
          <w:spacing w:val="-15"/>
        </w:rPr>
        <w:t> </w:t>
      </w:r>
      <w:r>
        <w:rPr>
          <w:color w:val="212121"/>
        </w:rPr>
        <w:t>J.,</w:t>
      </w:r>
      <w:r>
        <w:rPr>
          <w:color w:val="212121"/>
          <w:spacing w:val="-31"/>
        </w:rPr>
        <w:t> </w:t>
      </w:r>
      <w:r>
        <w:rPr>
          <w:color w:val="212121"/>
        </w:rPr>
        <w:t>Abel,</w:t>
      </w:r>
      <w:r>
        <w:rPr>
          <w:color w:val="212121"/>
          <w:spacing w:val="-15"/>
        </w:rPr>
        <w:t> </w:t>
      </w:r>
      <w:r>
        <w:rPr>
          <w:color w:val="212121"/>
        </w:rPr>
        <w:t>E.</w:t>
      </w:r>
      <w:r>
        <w:rPr>
          <w:color w:val="212121"/>
          <w:spacing w:val="-15"/>
        </w:rPr>
        <w:t> </w:t>
      </w:r>
      <w:r>
        <w:rPr>
          <w:color w:val="212121"/>
        </w:rPr>
        <w:t>K.,</w:t>
      </w:r>
      <w:r>
        <w:rPr>
          <w:color w:val="212121"/>
          <w:spacing w:val="-15"/>
        </w:rPr>
        <w:t> </w:t>
      </w:r>
      <w:r>
        <w:rPr>
          <w:color w:val="212121"/>
        </w:rPr>
        <w:t>&amp;</w:t>
      </w:r>
      <w:r>
        <w:rPr>
          <w:color w:val="212121"/>
          <w:spacing w:val="-15"/>
        </w:rPr>
        <w:t> </w:t>
      </w:r>
      <w:r>
        <w:rPr>
          <w:color w:val="212121"/>
        </w:rPr>
        <w:t>Nelson,</w:t>
      </w:r>
      <w:r>
        <w:rPr>
          <w:color w:val="212121"/>
          <w:spacing w:val="-15"/>
        </w:rPr>
        <w:t> </w:t>
      </w:r>
      <w:r>
        <w:rPr>
          <w:color w:val="212121"/>
        </w:rPr>
        <w:t>M.</w:t>
      </w:r>
      <w:r>
        <w:rPr>
          <w:color w:val="212121"/>
          <w:spacing w:val="-15"/>
        </w:rPr>
        <w:t> </w:t>
      </w:r>
      <w:r>
        <w:rPr>
          <w:color w:val="212121"/>
        </w:rPr>
        <w:t>(1990).</w:t>
      </w:r>
      <w:r>
        <w:rPr>
          <w:color w:val="212121"/>
          <w:spacing w:val="-18"/>
        </w:rPr>
        <w:t> </w:t>
      </w:r>
      <w:r>
        <w:rPr>
          <w:color w:val="212121"/>
        </w:rPr>
        <w:t>Toward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feminist</w:t>
      </w:r>
      <w:r>
        <w:rPr>
          <w:color w:val="212121"/>
          <w:spacing w:val="-15"/>
        </w:rPr>
        <w:t> </w:t>
      </w:r>
      <w:r>
        <w:rPr>
          <w:color w:val="212121"/>
        </w:rPr>
        <w:t>theory</w:t>
      </w:r>
      <w:r>
        <w:rPr>
          <w:color w:val="212121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13"/>
        </w:rPr>
        <w:t> </w:t>
      </w:r>
      <w:r>
        <w:rPr>
          <w:color w:val="212121"/>
        </w:rPr>
        <w:t>caring.</w:t>
      </w:r>
      <w:r>
        <w:rPr>
          <w:color w:val="212121"/>
          <w:spacing w:val="-12"/>
        </w:rPr>
        <w:t> </w:t>
      </w:r>
      <w:r>
        <w:rPr>
          <w:i/>
          <w:color w:val="212121"/>
        </w:rPr>
        <w:t>Circles</w:t>
      </w:r>
      <w:r>
        <w:rPr>
          <w:i/>
          <w:color w:val="212121"/>
        </w:rPr>
        <w:t> of care</w:t>
      </w:r>
      <w:r>
        <w:rPr>
          <w:color w:val="212121"/>
        </w:rPr>
        <w:t>, 29-42.</w:t>
      </w:r>
    </w:p>
    <w:p>
      <w:pPr>
        <w:spacing w:line="258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Foucault,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(2002).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Birth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Clinic</w:t>
      </w:r>
      <w:r>
        <w:rPr>
          <w:sz w:val="24"/>
        </w:rPr>
        <w:t>. </w:t>
      </w:r>
      <w:r>
        <w:rPr>
          <w:spacing w:val="-2"/>
          <w:sz w:val="24"/>
        </w:rPr>
        <w:t>https://doi.org/10.4324/9780203406373</w:t>
      </w:r>
    </w:p>
    <w:p>
      <w:pPr>
        <w:spacing w:after="0" w:line="258" w:lineRule="exact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spacing w:before="98"/>
        <w:ind w:left="100" w:right="0" w:firstLine="0"/>
        <w:jc w:val="left"/>
        <w:rPr>
          <w:sz w:val="24"/>
        </w:rPr>
      </w:pPr>
      <w:r>
        <w:rPr>
          <w:color w:val="212121"/>
          <w:sz w:val="24"/>
        </w:rPr>
        <w:t>Foucault,</w:t>
      </w:r>
      <w:r>
        <w:rPr>
          <w:color w:val="212121"/>
          <w:spacing w:val="-17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(2012).</w:t>
      </w:r>
      <w:r>
        <w:rPr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History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Sexuality: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use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pleasure</w:t>
      </w:r>
      <w:r>
        <w:rPr>
          <w:i/>
          <w:color w:val="212121"/>
          <w:spacing w:val="-9"/>
          <w:sz w:val="24"/>
        </w:rPr>
        <w:t> </w:t>
      </w:r>
      <w:r>
        <w:rPr>
          <w:color w:val="212121"/>
          <w:sz w:val="24"/>
        </w:rPr>
        <w:t>(Vol.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2).</w:t>
      </w:r>
      <w:r>
        <w:rPr>
          <w:color w:val="212121"/>
          <w:spacing w:val="-15"/>
          <w:sz w:val="24"/>
        </w:rPr>
        <w:t> </w:t>
      </w:r>
      <w:r>
        <w:rPr>
          <w:color w:val="212121"/>
          <w:spacing w:val="-2"/>
          <w:sz w:val="24"/>
        </w:rPr>
        <w:t>Vintage.</w:t>
      </w:r>
    </w:p>
    <w:p>
      <w:pPr>
        <w:pStyle w:val="BodyText"/>
        <w:spacing w:before="254"/>
        <w:ind w:left="0"/>
      </w:pPr>
    </w:p>
    <w:p>
      <w:pPr>
        <w:pStyle w:val="BodyText"/>
        <w:spacing w:line="547" w:lineRule="auto"/>
        <w:ind w:right="396" w:hanging="720"/>
      </w:pPr>
      <w:r>
        <w:rPr/>
        <w:t>Gallagher,</w:t>
      </w:r>
      <w:r>
        <w:rPr>
          <w:spacing w:val="-15"/>
        </w:rPr>
        <w:t> </w:t>
      </w:r>
      <w:r>
        <w:rPr/>
        <w:t>S.</w:t>
      </w:r>
      <w:r>
        <w:rPr>
          <w:spacing w:val="-15"/>
        </w:rPr>
        <w:t> </w:t>
      </w:r>
      <w:r>
        <w:rPr/>
        <w:t>(2018).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therapeutic</w:t>
      </w:r>
      <w:r>
        <w:rPr>
          <w:spacing w:val="-15"/>
        </w:rPr>
        <w:t> </w:t>
      </w:r>
      <w:r>
        <w:rPr/>
        <w:t>reconstruction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affordances.</w:t>
      </w:r>
      <w:r>
        <w:rPr>
          <w:spacing w:val="-13"/>
        </w:rPr>
        <w:t> </w:t>
      </w:r>
      <w:r>
        <w:rPr>
          <w:i/>
        </w:rPr>
        <w:t>Res</w:t>
      </w:r>
      <w:r>
        <w:rPr>
          <w:i/>
          <w:spacing w:val="-14"/>
        </w:rPr>
        <w:t> </w:t>
      </w:r>
      <w:r>
        <w:rPr>
          <w:i/>
        </w:rPr>
        <w:t>Philosophica</w:t>
      </w:r>
      <w:r>
        <w:rPr/>
        <w:t>,</w:t>
      </w:r>
      <w:r>
        <w:rPr>
          <w:spacing w:val="-14"/>
        </w:rPr>
        <w:t> </w:t>
      </w:r>
      <w:r>
        <w:rPr>
          <w:i/>
        </w:rPr>
        <w:t>95</w:t>
      </w:r>
      <w:r>
        <w:rPr/>
        <w:t>(4),</w:t>
      </w:r>
      <w:r>
        <w:rPr>
          <w:spacing w:val="-14"/>
        </w:rPr>
        <w:t> </w:t>
      </w:r>
      <w:r>
        <w:rPr/>
        <w:t>719– 736. https://doi.org/10.11612/resphil.1723</w:t>
      </w:r>
    </w:p>
    <w:p>
      <w:pPr>
        <w:pStyle w:val="BodyText"/>
        <w:spacing w:line="547" w:lineRule="auto" w:before="1"/>
        <w:ind w:right="396" w:hanging="720"/>
      </w:pPr>
      <w:r>
        <w:rPr>
          <w:spacing w:val="-2"/>
        </w:rPr>
        <w:t>Gardner,</w:t>
      </w:r>
      <w:r>
        <w:rPr>
          <w:spacing w:val="-16"/>
        </w:rPr>
        <w:t> </w:t>
      </w:r>
      <w:r>
        <w:rPr>
          <w:spacing w:val="-2"/>
        </w:rPr>
        <w:t>W.</w:t>
      </w:r>
      <w:r>
        <w:rPr>
          <w:spacing w:val="-10"/>
        </w:rPr>
        <w:t> </w:t>
      </w:r>
      <w:r>
        <w:rPr>
          <w:spacing w:val="-2"/>
        </w:rPr>
        <w:t>L.,</w:t>
      </w:r>
      <w:r>
        <w:rPr>
          <w:spacing w:val="-7"/>
        </w:rPr>
        <w:t> </w:t>
      </w:r>
      <w:r>
        <w:rPr>
          <w:spacing w:val="-2"/>
        </w:rPr>
        <w:t>Karam,</w:t>
      </w:r>
      <w:r>
        <w:rPr>
          <w:spacing w:val="-5"/>
        </w:rPr>
        <w:t> </w:t>
      </w:r>
      <w:r>
        <w:rPr>
          <w:spacing w:val="-2"/>
        </w:rPr>
        <w:t>E.</w:t>
      </w:r>
      <w:r>
        <w:rPr>
          <w:spacing w:val="-5"/>
        </w:rPr>
        <w:t> </w:t>
      </w:r>
      <w:r>
        <w:rPr>
          <w:spacing w:val="-2"/>
        </w:rPr>
        <w:t>P.,</w:t>
      </w:r>
      <w:r>
        <w:rPr>
          <w:spacing w:val="-28"/>
        </w:rPr>
        <w:t> </w:t>
      </w:r>
      <w:r>
        <w:rPr>
          <w:spacing w:val="-2"/>
        </w:rPr>
        <w:t>Alvesson,</w:t>
      </w:r>
      <w:r>
        <w:rPr>
          <w:spacing w:val="-7"/>
        </w:rPr>
        <w:t> </w:t>
      </w:r>
      <w:r>
        <w:rPr>
          <w:spacing w:val="-2"/>
        </w:rPr>
        <w:t>M.,</w:t>
      </w:r>
      <w:r>
        <w:rPr>
          <w:spacing w:val="-5"/>
        </w:rPr>
        <w:t> </w:t>
      </w:r>
      <w:r>
        <w:rPr>
          <w:spacing w:val="-2"/>
        </w:rPr>
        <w:t>&amp;</w:t>
      </w:r>
      <w:r>
        <w:rPr>
          <w:spacing w:val="-5"/>
        </w:rPr>
        <w:t> </w:t>
      </w:r>
      <w:r>
        <w:rPr>
          <w:spacing w:val="-2"/>
        </w:rPr>
        <w:t>Einola,</w:t>
      </w:r>
      <w:r>
        <w:rPr>
          <w:spacing w:val="-7"/>
        </w:rPr>
        <w:t> </w:t>
      </w:r>
      <w:r>
        <w:rPr>
          <w:spacing w:val="-2"/>
        </w:rPr>
        <w:t>K.</w:t>
      </w:r>
      <w:r>
        <w:rPr>
          <w:spacing w:val="-7"/>
        </w:rPr>
        <w:t> </w:t>
      </w:r>
      <w:r>
        <w:rPr>
          <w:spacing w:val="-2"/>
        </w:rPr>
        <w:t>(2021).</w:t>
      </w:r>
      <w:r>
        <w:rPr>
          <w:spacing w:val="-28"/>
        </w:rPr>
        <w:t> </w:t>
      </w:r>
      <w:r>
        <w:rPr>
          <w:spacing w:val="-2"/>
        </w:rPr>
        <w:t>Authentic</w:t>
      </w:r>
      <w:r>
        <w:rPr>
          <w:spacing w:val="-7"/>
        </w:rPr>
        <w:t> </w:t>
      </w:r>
      <w:r>
        <w:rPr>
          <w:spacing w:val="-2"/>
        </w:rPr>
        <w:t>leadership</w:t>
      </w:r>
      <w:r>
        <w:rPr>
          <w:spacing w:val="-5"/>
        </w:rPr>
        <w:t> </w:t>
      </w:r>
      <w:r>
        <w:rPr>
          <w:spacing w:val="-2"/>
        </w:rPr>
        <w:t>theory:</w:t>
      </w:r>
      <w:r>
        <w:rPr>
          <w:spacing w:val="-15"/>
        </w:rPr>
        <w:t> </w:t>
      </w:r>
      <w:r>
        <w:rPr>
          <w:spacing w:val="-2"/>
        </w:rPr>
        <w:t>The </w:t>
      </w:r>
      <w:r>
        <w:rPr/>
        <w:t>case for and against. </w:t>
      </w:r>
      <w:r>
        <w:rPr>
          <w:i/>
        </w:rPr>
        <w:t>The Leadership Quarterly</w:t>
      </w:r>
      <w:r>
        <w:rPr/>
        <w:t>, </w:t>
      </w:r>
      <w:r>
        <w:rPr>
          <w:i/>
        </w:rPr>
        <w:t>32</w:t>
      </w:r>
      <w:r>
        <w:rPr/>
        <w:t>(6). https://doi.org/10.1016/ </w:t>
      </w:r>
      <w:r>
        <w:rPr>
          <w:spacing w:val="-2"/>
        </w:rPr>
        <w:t>j.leaqua.2021.101495</w:t>
      </w:r>
    </w:p>
    <w:p>
      <w:pPr>
        <w:pStyle w:val="BodyText"/>
        <w:spacing w:line="547" w:lineRule="auto" w:before="1"/>
        <w:ind w:right="138" w:hanging="720"/>
        <w:jc w:val="both"/>
      </w:pPr>
      <w:r>
        <w:rPr/>
        <w:t>Goethals,</w:t>
      </w:r>
      <w:r>
        <w:rPr>
          <w:spacing w:val="-6"/>
        </w:rPr>
        <w:t> </w:t>
      </w:r>
      <w:r>
        <w:rPr/>
        <w:t>T., Mortelmans, D.,</w:t>
      </w:r>
      <w:r>
        <w:rPr>
          <w:spacing w:val="-6"/>
        </w:rPr>
        <w:t> </w:t>
      </w:r>
      <w:r>
        <w:rPr/>
        <w:t>Van den Bulck, H.,</w:t>
      </w:r>
      <w:r>
        <w:rPr>
          <w:spacing w:val="-5"/>
        </w:rPr>
        <w:t> </w:t>
      </w:r>
      <w:r>
        <w:rPr/>
        <w:t>Van den Heurck,</w:t>
      </w:r>
      <w:r>
        <w:rPr>
          <w:spacing w:val="-5"/>
        </w:rPr>
        <w:t> </w:t>
      </w:r>
      <w:r>
        <w:rPr/>
        <w:t>W., &amp;</w:t>
      </w:r>
      <w:r>
        <w:rPr>
          <w:spacing w:val="-5"/>
        </w:rPr>
        <w:t> </w:t>
      </w:r>
      <w:r>
        <w:rPr/>
        <w:t>Van Hove, G. (2020). I</w:t>
      </w:r>
      <w:r>
        <w:rPr>
          <w:spacing w:val="-1"/>
        </w:rPr>
        <w:t> </w:t>
      </w:r>
      <w:r>
        <w:rPr/>
        <w:t>am not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metaphor:</w:t>
      </w:r>
      <w:r>
        <w:rPr>
          <w:spacing w:val="-3"/>
        </w:rPr>
        <w:t> </w:t>
      </w:r>
      <w:r>
        <w:rPr/>
        <w:t>Frames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counter-frames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representation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disability.</w:t>
      </w:r>
      <w:r>
        <w:rPr>
          <w:spacing w:val="-1"/>
        </w:rPr>
        <w:t> </w:t>
      </w:r>
      <w:r>
        <w:rPr>
          <w:i/>
        </w:rPr>
        <w:t>Disability</w:t>
      </w:r>
      <w:r>
        <w:rPr>
          <w:i/>
          <w:spacing w:val="-4"/>
        </w:rPr>
        <w:t> </w:t>
      </w:r>
      <w:r>
        <w:rPr>
          <w:i/>
        </w:rPr>
        <w:t>&amp;</w:t>
      </w:r>
      <w:r>
        <w:rPr>
          <w:i/>
        </w:rPr>
        <w:t> Society</w:t>
      </w:r>
      <w:r>
        <w:rPr/>
        <w:t>, </w:t>
      </w:r>
      <w:r>
        <w:rPr>
          <w:i/>
        </w:rPr>
        <w:t>37</w:t>
      </w:r>
      <w:r>
        <w:rPr/>
        <w:t>(5), 746–764. https://doi.org/10.1080/09687599.2020.1836478</w:t>
      </w:r>
    </w:p>
    <w:p>
      <w:pPr>
        <w:pStyle w:val="BodyText"/>
        <w:spacing w:line="547" w:lineRule="auto" w:before="2"/>
        <w:ind w:right="509" w:hanging="720"/>
      </w:pPr>
      <w:r>
        <w:rPr/>
        <w:t>Goettlich,</w:t>
      </w:r>
      <w:r>
        <w:rPr>
          <w:spacing w:val="-31"/>
        </w:rPr>
        <w:t> </w:t>
      </w:r>
      <w:r>
        <w:rPr/>
        <w:t>A.</w:t>
      </w:r>
      <w:r>
        <w:rPr>
          <w:spacing w:val="-16"/>
        </w:rPr>
        <w:t> </w:t>
      </w:r>
      <w:r>
        <w:rPr/>
        <w:t>(2011).</w:t>
      </w:r>
      <w:r>
        <w:rPr>
          <w:spacing w:val="-15"/>
        </w:rPr>
        <w:t> </w:t>
      </w:r>
      <w:r>
        <w:rPr/>
        <w:t>Power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powerlessness:</w:t>
      </w:r>
      <w:r>
        <w:rPr>
          <w:spacing w:val="-31"/>
        </w:rPr>
        <w:t> </w:t>
      </w:r>
      <w:r>
        <w:rPr/>
        <w:t>Alfred</w:t>
      </w:r>
      <w:r>
        <w:rPr>
          <w:spacing w:val="-15"/>
        </w:rPr>
        <w:t> </w:t>
      </w:r>
      <w:r>
        <w:rPr/>
        <w:t>Schutz’s</w:t>
      </w:r>
      <w:r>
        <w:rPr>
          <w:spacing w:val="-15"/>
        </w:rPr>
        <w:t> </w:t>
      </w:r>
      <w:r>
        <w:rPr/>
        <w:t>theory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relevance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its</w:t>
      </w:r>
      <w:r>
        <w:rPr>
          <w:spacing w:val="-14"/>
        </w:rPr>
        <w:t> </w:t>
      </w:r>
      <w:r>
        <w:rPr/>
        <w:t>possible impact on a sociological analysis of power. </w:t>
      </w:r>
      <w:r>
        <w:rPr>
          <w:i/>
        </w:rPr>
        <w:t>Civitas - Revista de Ciências Sociais</w:t>
      </w:r>
      <w:r>
        <w:rPr/>
        <w:t>, </w:t>
      </w:r>
      <w:r>
        <w:rPr>
          <w:i/>
        </w:rPr>
        <w:t>11</w:t>
      </w:r>
      <w:r>
        <w:rPr/>
        <w:t>(3). </w:t>
      </w:r>
      <w:r>
        <w:rPr>
          <w:spacing w:val="-2"/>
        </w:rPr>
        <w:t>https://doi.org/10.15448/1984-7289.2011.3.10062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sz w:val="24"/>
        </w:rPr>
        <w:t>Gupta, N. (2018). Harnessing phenomenological research to facilitate </w:t>
      </w:r>
      <w:r>
        <w:rPr>
          <w:i/>
          <w:sz w:val="24"/>
        </w:rPr>
        <w:t>conscientização </w:t>
      </w:r>
      <w:r>
        <w:rPr>
          <w:sz w:val="24"/>
        </w:rPr>
        <w:t>about oppressive</w:t>
      </w:r>
      <w:r>
        <w:rPr>
          <w:spacing w:val="-12"/>
          <w:sz w:val="24"/>
        </w:rPr>
        <w:t> </w:t>
      </w:r>
      <w:r>
        <w:rPr>
          <w:sz w:val="24"/>
        </w:rPr>
        <w:t>lived</w:t>
      </w:r>
      <w:r>
        <w:rPr>
          <w:spacing w:val="-10"/>
          <w:sz w:val="24"/>
        </w:rPr>
        <w:t> </w:t>
      </w:r>
      <w:r>
        <w:rPr>
          <w:sz w:val="24"/>
        </w:rPr>
        <w:t>experience.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Humanistic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61</w:t>
      </w:r>
      <w:r>
        <w:rPr>
          <w:sz w:val="24"/>
        </w:rPr>
        <w:t>(6),</w:t>
      </w:r>
      <w:r>
        <w:rPr>
          <w:spacing w:val="-10"/>
          <w:sz w:val="24"/>
        </w:rPr>
        <w:t> </w:t>
      </w:r>
      <w:r>
        <w:rPr>
          <w:sz w:val="24"/>
        </w:rPr>
        <w:t>906–924.</w:t>
      </w:r>
      <w:r>
        <w:rPr>
          <w:spacing w:val="-10"/>
          <w:sz w:val="24"/>
        </w:rPr>
        <w:t> </w:t>
      </w:r>
      <w:r>
        <w:rPr>
          <w:sz w:val="24"/>
        </w:rPr>
        <w:t>https:// </w:t>
      </w:r>
      <w:r>
        <w:rPr>
          <w:spacing w:val="-2"/>
          <w:sz w:val="24"/>
        </w:rPr>
        <w:t>doi.org/10.1177/0022167818820465</w:t>
      </w:r>
    </w:p>
    <w:p>
      <w:pPr>
        <w:pStyle w:val="BodyText"/>
        <w:spacing w:line="259" w:lineRule="exact"/>
        <w:ind w:left="100"/>
      </w:pPr>
      <w:r>
        <w:rPr/>
        <w:t>Gurgis,</w:t>
      </w:r>
      <w:r>
        <w:rPr>
          <w:spacing w:val="-17"/>
        </w:rPr>
        <w:t> </w:t>
      </w:r>
      <w:r>
        <w:rPr/>
        <w:t>J.</w:t>
      </w:r>
      <w:r>
        <w:rPr>
          <w:spacing w:val="-8"/>
        </w:rPr>
        <w:t> </w:t>
      </w:r>
      <w:r>
        <w:rPr/>
        <w:t>J.,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Kerr,</w:t>
      </w:r>
      <w:r>
        <w:rPr>
          <w:spacing w:val="-6"/>
        </w:rPr>
        <w:t> </w:t>
      </w:r>
      <w:r>
        <w:rPr/>
        <w:t>G.</w:t>
      </w:r>
      <w:r>
        <w:rPr>
          <w:spacing w:val="-29"/>
        </w:rPr>
        <w:t> </w:t>
      </w:r>
      <w:r>
        <w:rPr/>
        <w:t>A.</w:t>
      </w:r>
      <w:r>
        <w:rPr>
          <w:spacing w:val="-8"/>
        </w:rPr>
        <w:t> </w:t>
      </w:r>
      <w:r>
        <w:rPr/>
        <w:t>(2021).</w:t>
      </w:r>
      <w:r>
        <w:rPr>
          <w:spacing w:val="-5"/>
        </w:rPr>
        <w:t> </w:t>
      </w:r>
      <w:r>
        <w:rPr/>
        <w:t>Sport</w:t>
      </w:r>
      <w:r>
        <w:rPr>
          <w:spacing w:val="-8"/>
        </w:rPr>
        <w:t> </w:t>
      </w:r>
      <w:r>
        <w:rPr/>
        <w:t>administrators’</w:t>
      </w:r>
      <w:r>
        <w:rPr>
          <w:spacing w:val="-38"/>
        </w:rPr>
        <w:t> </w:t>
      </w:r>
      <w:r>
        <w:rPr/>
        <w:t>perspectives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advancing</w:t>
      </w:r>
      <w:r>
        <w:rPr>
          <w:spacing w:val="-7"/>
        </w:rPr>
        <w:t> </w:t>
      </w:r>
      <w:r>
        <w:rPr/>
        <w:t>safe</w:t>
      </w:r>
      <w:r>
        <w:rPr>
          <w:spacing w:val="-8"/>
        </w:rPr>
        <w:t> </w:t>
      </w:r>
      <w:r>
        <w:rPr>
          <w:spacing w:val="-2"/>
        </w:rPr>
        <w:t>sport.</w:t>
      </w:r>
    </w:p>
    <w:p>
      <w:pPr>
        <w:pStyle w:val="BodyText"/>
        <w:spacing w:before="81"/>
        <w:ind w:left="0"/>
      </w:pPr>
    </w:p>
    <w:p>
      <w:pPr>
        <w:spacing w:line="547" w:lineRule="auto" w:before="1"/>
        <w:ind w:left="100" w:right="0" w:firstLine="719"/>
        <w:jc w:val="left"/>
        <w:rPr>
          <w:i/>
          <w:sz w:val="24"/>
        </w:rPr>
      </w:pPr>
      <w:r>
        <w:rPr>
          <w:i/>
          <w:sz w:val="24"/>
        </w:rPr>
        <w:t>Frontiers in Sports and Active Living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. https://doi.org/10.3389/fspor.2021.630071 Employment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Development</w:t>
      </w:r>
      <w:r>
        <w:rPr>
          <w:spacing w:val="-14"/>
          <w:sz w:val="24"/>
        </w:rPr>
        <w:t> </w:t>
      </w:r>
      <w:r>
        <w:rPr>
          <w:sz w:val="24"/>
        </w:rPr>
        <w:t>Canada.</w:t>
      </w:r>
      <w:r>
        <w:rPr>
          <w:spacing w:val="-11"/>
          <w:sz w:val="24"/>
        </w:rPr>
        <w:t> </w:t>
      </w:r>
      <w:r>
        <w:rPr>
          <w:sz w:val="24"/>
        </w:rPr>
        <w:t>(2019).</w:t>
      </w:r>
      <w:r>
        <w:rPr>
          <w:spacing w:val="-10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Canada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Pilot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Opinion</w:t>
      </w:r>
    </w:p>
    <w:p>
      <w:pPr>
        <w:spacing w:line="547" w:lineRule="auto" w:before="1"/>
        <w:ind w:left="820" w:right="1760" w:firstLine="0"/>
        <w:jc w:val="left"/>
        <w:rPr>
          <w:sz w:val="24"/>
        </w:rPr>
      </w:pPr>
      <w:r>
        <w:rPr>
          <w:i/>
          <w:spacing w:val="-2"/>
          <w:sz w:val="24"/>
        </w:rPr>
        <w:t>Research Survey on Disability</w:t>
      </w:r>
      <w:r>
        <w:rPr>
          <w:spacing w:val="-2"/>
          <w:sz w:val="24"/>
        </w:rPr>
        <w:t>. Executive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Summary.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https://publications.gc.ca/ collections/collection_2020/edsc-esdc/Em4-24-2019-1-eng.pdf</w:t>
      </w:r>
    </w:p>
    <w:p>
      <w:pPr>
        <w:pStyle w:val="BodyText"/>
        <w:spacing w:before="159"/>
        <w:ind w:left="100"/>
      </w:pPr>
      <w:r>
        <w:rPr>
          <w:color w:val="212121"/>
        </w:rPr>
        <w:t>Esposito,</w:t>
      </w:r>
      <w:r>
        <w:rPr>
          <w:color w:val="212121"/>
          <w:spacing w:val="-11"/>
        </w:rPr>
        <w:t> </w:t>
      </w:r>
      <w:r>
        <w:rPr>
          <w:color w:val="212121"/>
        </w:rPr>
        <w:t>L.,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6"/>
        </w:rPr>
        <w:t> </w:t>
      </w:r>
      <w:r>
        <w:rPr>
          <w:color w:val="212121"/>
        </w:rPr>
        <w:t>Perez,</w:t>
      </w:r>
      <w:r>
        <w:rPr>
          <w:color w:val="212121"/>
          <w:spacing w:val="-8"/>
        </w:rPr>
        <w:t> </w:t>
      </w:r>
      <w:r>
        <w:rPr>
          <w:color w:val="212121"/>
        </w:rPr>
        <w:t>F.</w:t>
      </w:r>
      <w:r>
        <w:rPr>
          <w:color w:val="212121"/>
          <w:spacing w:val="-7"/>
        </w:rPr>
        <w:t> </w:t>
      </w:r>
      <w:r>
        <w:rPr>
          <w:color w:val="212121"/>
        </w:rPr>
        <w:t>M.</w:t>
      </w:r>
      <w:r>
        <w:rPr>
          <w:color w:val="212121"/>
          <w:spacing w:val="-8"/>
        </w:rPr>
        <w:t> </w:t>
      </w:r>
      <w:r>
        <w:rPr>
          <w:color w:val="212121"/>
        </w:rPr>
        <w:t>(2014).</w:t>
      </w:r>
      <w:r>
        <w:rPr>
          <w:color w:val="212121"/>
          <w:spacing w:val="-7"/>
        </w:rPr>
        <w:t> </w:t>
      </w:r>
      <w:r>
        <w:rPr>
          <w:color w:val="212121"/>
        </w:rPr>
        <w:t>Neoliberalism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commodification</w:t>
      </w:r>
      <w:r>
        <w:rPr>
          <w:color w:val="212121"/>
          <w:spacing w:val="-7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mental</w:t>
      </w:r>
    </w:p>
    <w:p>
      <w:pPr>
        <w:pStyle w:val="BodyText"/>
        <w:spacing w:before="72"/>
        <w:ind w:left="0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color w:val="212121"/>
          <w:spacing w:val="-2"/>
          <w:sz w:val="24"/>
        </w:rPr>
        <w:t>health.</w:t>
      </w:r>
      <w:r>
        <w:rPr>
          <w:color w:val="212121"/>
          <w:spacing w:val="-4"/>
          <w:sz w:val="24"/>
        </w:rPr>
        <w:t> </w:t>
      </w:r>
      <w:r>
        <w:rPr>
          <w:i/>
          <w:color w:val="212121"/>
          <w:spacing w:val="-2"/>
          <w:sz w:val="24"/>
        </w:rPr>
        <w:t>Humanity &amp; Society</w:t>
      </w:r>
      <w:r>
        <w:rPr>
          <w:color w:val="212121"/>
          <w:spacing w:val="-2"/>
          <w:sz w:val="24"/>
        </w:rPr>
        <w:t>,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pacing w:val="-2"/>
          <w:sz w:val="24"/>
        </w:rPr>
        <w:t>38</w:t>
      </w:r>
      <w:r>
        <w:rPr>
          <w:color w:val="212121"/>
          <w:spacing w:val="-2"/>
          <w:sz w:val="24"/>
        </w:rPr>
        <w:t>(4), 414-442.</w:t>
      </w:r>
      <w:r>
        <w:rPr>
          <w:color w:val="212121"/>
          <w:spacing w:val="-3"/>
          <w:sz w:val="24"/>
        </w:rPr>
        <w:t> </w:t>
      </w:r>
      <w:r>
        <w:rPr>
          <w:color w:val="0462C1"/>
          <w:spacing w:val="-2"/>
          <w:sz w:val="24"/>
          <w:u w:val="single" w:color="0462C1"/>
        </w:rPr>
        <w:t>https://doi.org/10.1177%2F0160597614544958</w:t>
      </w:r>
    </w:p>
    <w:p>
      <w:pPr>
        <w:pStyle w:val="BodyText"/>
        <w:spacing w:before="255"/>
        <w:ind w:left="0"/>
      </w:pPr>
    </w:p>
    <w:p>
      <w:pPr>
        <w:pStyle w:val="BodyText"/>
        <w:spacing w:before="1"/>
        <w:ind w:left="100"/>
      </w:pPr>
      <w:r>
        <w:rPr>
          <w:color w:val="333333"/>
          <w:shd w:fill="FBFBFB" w:color="auto" w:val="clear"/>
        </w:rPr>
        <w:t>Gaudiano,</w:t>
      </w:r>
      <w:r>
        <w:rPr>
          <w:color w:val="333333"/>
          <w:spacing w:val="-17"/>
          <w:shd w:fill="FBFBFB" w:color="auto" w:val="clear"/>
        </w:rPr>
        <w:t> </w:t>
      </w:r>
      <w:r>
        <w:rPr>
          <w:color w:val="333333"/>
          <w:shd w:fill="FBFBFB" w:color="auto" w:val="clear"/>
        </w:rPr>
        <w:t>V.</w:t>
      </w:r>
      <w:r>
        <w:rPr>
          <w:color w:val="333333"/>
          <w:spacing w:val="-5"/>
          <w:shd w:fill="FBFBFB" w:color="auto" w:val="clear"/>
        </w:rPr>
        <w:t> </w:t>
      </w:r>
      <w:r>
        <w:rPr>
          <w:color w:val="333333"/>
          <w:shd w:fill="FBFBFB" w:color="auto" w:val="clear"/>
        </w:rPr>
        <w:t>(2023).</w:t>
      </w:r>
      <w:r>
        <w:rPr>
          <w:color w:val="333333"/>
          <w:spacing w:val="-4"/>
          <w:shd w:fill="FBFBFB" w:color="auto" w:val="clear"/>
        </w:rPr>
        <w:t> </w:t>
      </w:r>
      <w:r>
        <w:rPr>
          <w:color w:val="333333"/>
          <w:shd w:fill="FBFBFB" w:color="auto" w:val="clear"/>
        </w:rPr>
        <w:t>Sense</w:t>
      </w:r>
      <w:r>
        <w:rPr>
          <w:color w:val="333333"/>
          <w:spacing w:val="-5"/>
          <w:shd w:fill="FBFBFB" w:color="auto" w:val="clear"/>
        </w:rPr>
        <w:t> </w:t>
      </w:r>
      <w:r>
        <w:rPr>
          <w:color w:val="333333"/>
          <w:shd w:fill="FBFBFB" w:color="auto" w:val="clear"/>
        </w:rPr>
        <w:t>of</w:t>
      </w:r>
      <w:r>
        <w:rPr>
          <w:color w:val="333333"/>
          <w:spacing w:val="-5"/>
          <w:shd w:fill="FBFBFB" w:color="auto" w:val="clear"/>
        </w:rPr>
        <w:t> </w:t>
      </w:r>
      <w:r>
        <w:rPr>
          <w:color w:val="333333"/>
          <w:shd w:fill="FBFBFB" w:color="auto" w:val="clear"/>
        </w:rPr>
        <w:t>Belonging</w:t>
      </w:r>
      <w:r>
        <w:rPr>
          <w:color w:val="333333"/>
          <w:spacing w:val="-4"/>
          <w:shd w:fill="FBFBFB" w:color="auto" w:val="clear"/>
        </w:rPr>
        <w:t> </w:t>
      </w:r>
      <w:r>
        <w:rPr>
          <w:color w:val="333333"/>
          <w:shd w:fill="FBFBFB" w:color="auto" w:val="clear"/>
        </w:rPr>
        <w:t>and</w:t>
      </w:r>
      <w:r>
        <w:rPr>
          <w:color w:val="333333"/>
          <w:spacing w:val="-5"/>
          <w:shd w:fill="FBFBFB" w:color="auto" w:val="clear"/>
        </w:rPr>
        <w:t> </w:t>
      </w:r>
      <w:r>
        <w:rPr>
          <w:color w:val="333333"/>
          <w:shd w:fill="FBFBFB" w:color="auto" w:val="clear"/>
        </w:rPr>
        <w:t>Disillusionment:</w:t>
      </w:r>
      <w:r>
        <w:rPr>
          <w:color w:val="333333"/>
          <w:spacing w:val="-21"/>
          <w:shd w:fill="FBFBFB" w:color="auto" w:val="clear"/>
        </w:rPr>
        <w:t> </w:t>
      </w:r>
      <w:r>
        <w:rPr>
          <w:color w:val="333333"/>
          <w:shd w:fill="FBFBFB" w:color="auto" w:val="clear"/>
        </w:rPr>
        <w:t>A</w:t>
      </w:r>
      <w:r>
        <w:rPr>
          <w:color w:val="333333"/>
          <w:spacing w:val="-23"/>
          <w:shd w:fill="FBFBFB" w:color="auto" w:val="clear"/>
        </w:rPr>
        <w:t> </w:t>
      </w:r>
      <w:r>
        <w:rPr>
          <w:color w:val="333333"/>
          <w:shd w:fill="FBFBFB" w:color="auto" w:val="clear"/>
        </w:rPr>
        <w:t>Phenomenological</w:t>
      </w:r>
      <w:r>
        <w:rPr>
          <w:color w:val="333333"/>
          <w:spacing w:val="-4"/>
          <w:shd w:fill="FBFBFB" w:color="auto" w:val="clear"/>
        </w:rPr>
        <w:t> </w:t>
      </w:r>
      <w:r>
        <w:rPr>
          <w:color w:val="333333"/>
          <w:shd w:fill="FBFBFB" w:color="auto" w:val="clear"/>
        </w:rPr>
        <w:t>Reading</w:t>
      </w:r>
      <w:r>
        <w:rPr>
          <w:color w:val="333333"/>
          <w:spacing w:val="-4"/>
          <w:shd w:fill="FBFBFB" w:color="auto" w:val="clear"/>
        </w:rPr>
        <w:t> </w:t>
      </w:r>
      <w:r>
        <w:rPr>
          <w:color w:val="333333"/>
          <w:spacing w:val="-5"/>
          <w:shd w:fill="FBFBFB" w:color="auto" w:val="clear"/>
        </w:rPr>
        <w:t>of</w:t>
      </w:r>
    </w:p>
    <w:p>
      <w:pPr>
        <w:spacing w:after="0"/>
        <w:sectPr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98"/>
        <w:rPr>
          <w:i/>
        </w:rPr>
      </w:pPr>
      <w:r>
        <w:rPr>
          <w:color w:val="333333"/>
          <w:shd w:fill="FBFBFB" w:color="auto" w:val="clear"/>
        </w:rPr>
        <w:t>Community</w:t>
      </w:r>
      <w:r>
        <w:rPr>
          <w:color w:val="333333"/>
          <w:spacing w:val="-12"/>
          <w:shd w:fill="FBFBFB" w:color="auto" w:val="clear"/>
        </w:rPr>
        <w:t> </w:t>
      </w:r>
      <w:r>
        <w:rPr>
          <w:color w:val="333333"/>
          <w:shd w:fill="FBFBFB" w:color="auto" w:val="clear"/>
        </w:rPr>
        <w:t>Dynamics.</w:t>
      </w:r>
      <w:r>
        <w:rPr>
          <w:color w:val="333333"/>
          <w:spacing w:val="-7"/>
          <w:shd w:fill="FBFBFB" w:color="auto" w:val="clear"/>
        </w:rPr>
        <w:t> </w:t>
      </w:r>
      <w:r>
        <w:rPr>
          <w:color w:val="333333"/>
          <w:shd w:fill="FBFBFB" w:color="auto" w:val="clear"/>
        </w:rPr>
        <w:t>In:</w:t>
      </w:r>
      <w:r>
        <w:rPr>
          <w:color w:val="333333"/>
          <w:spacing w:val="-6"/>
          <w:shd w:fill="FBFBFB" w:color="auto" w:val="clear"/>
        </w:rPr>
        <w:t> </w:t>
      </w:r>
      <w:r>
        <w:rPr>
          <w:color w:val="333333"/>
          <w:shd w:fill="FBFBFB" w:color="auto" w:val="clear"/>
        </w:rPr>
        <w:t>Baggio,</w:t>
      </w:r>
      <w:r>
        <w:rPr>
          <w:color w:val="333333"/>
          <w:spacing w:val="-31"/>
          <w:shd w:fill="FBFBFB" w:color="auto" w:val="clear"/>
        </w:rPr>
        <w:t> </w:t>
      </w:r>
      <w:r>
        <w:rPr>
          <w:color w:val="333333"/>
          <w:shd w:fill="FBFBFB" w:color="auto" w:val="clear"/>
        </w:rPr>
        <w:t>A.M.,</w:t>
      </w:r>
      <w:r>
        <w:rPr>
          <w:color w:val="333333"/>
          <w:spacing w:val="-6"/>
          <w:shd w:fill="FBFBFB" w:color="auto" w:val="clear"/>
        </w:rPr>
        <w:t> </w:t>
      </w:r>
      <w:r>
        <w:rPr>
          <w:color w:val="333333"/>
          <w:shd w:fill="FBFBFB" w:color="auto" w:val="clear"/>
        </w:rPr>
        <w:t>Baldarelli,</w:t>
      </w:r>
      <w:r>
        <w:rPr>
          <w:color w:val="333333"/>
          <w:spacing w:val="-3"/>
          <w:shd w:fill="FBFBFB" w:color="auto" w:val="clear"/>
        </w:rPr>
        <w:t> </w:t>
      </w:r>
      <w:r>
        <w:rPr>
          <w:color w:val="333333"/>
          <w:shd w:fill="FBFBFB" w:color="auto" w:val="clear"/>
        </w:rPr>
        <w:t>MG.,</w:t>
      </w:r>
      <w:r>
        <w:rPr>
          <w:color w:val="333333"/>
          <w:spacing w:val="-7"/>
          <w:shd w:fill="FBFBFB" w:color="auto" w:val="clear"/>
        </w:rPr>
        <w:t> </w:t>
      </w:r>
      <w:r>
        <w:rPr>
          <w:color w:val="333333"/>
          <w:shd w:fill="FBFBFB" w:color="auto" w:val="clear"/>
        </w:rPr>
        <w:t>Idowu,</w:t>
      </w:r>
      <w:r>
        <w:rPr>
          <w:color w:val="333333"/>
          <w:spacing w:val="-5"/>
          <w:shd w:fill="FBFBFB" w:color="auto" w:val="clear"/>
        </w:rPr>
        <w:t> </w:t>
      </w:r>
      <w:r>
        <w:rPr>
          <w:color w:val="333333"/>
          <w:shd w:fill="FBFBFB" w:color="auto" w:val="clear"/>
        </w:rPr>
        <w:t>S.O.</w:t>
      </w:r>
      <w:r>
        <w:rPr>
          <w:color w:val="333333"/>
          <w:spacing w:val="-4"/>
          <w:shd w:fill="FBFBFB" w:color="auto" w:val="clear"/>
        </w:rPr>
        <w:t> </w:t>
      </w:r>
      <w:r>
        <w:rPr>
          <w:color w:val="333333"/>
          <w:shd w:fill="FBFBFB" w:color="auto" w:val="clear"/>
        </w:rPr>
        <w:t>(Eds)</w:t>
      </w:r>
      <w:r>
        <w:rPr>
          <w:color w:val="333333"/>
          <w:spacing w:val="-5"/>
          <w:shd w:fill="FBFBFB" w:color="auto" w:val="clear"/>
        </w:rPr>
        <w:t> </w:t>
      </w:r>
      <w:r>
        <w:rPr>
          <w:i/>
          <w:color w:val="333333"/>
          <w:shd w:fill="FBFBFB" w:color="auto" w:val="clear"/>
        </w:rPr>
        <w:t>Populism</w:t>
      </w:r>
      <w:r>
        <w:rPr>
          <w:i/>
          <w:color w:val="333333"/>
          <w:spacing w:val="-6"/>
          <w:shd w:fill="FBFBFB" w:color="auto" w:val="clear"/>
        </w:rPr>
        <w:t> </w:t>
      </w:r>
      <w:r>
        <w:rPr>
          <w:i/>
          <w:color w:val="333333"/>
          <w:spacing w:val="-5"/>
          <w:shd w:fill="FBFBFB" w:color="auto" w:val="clear"/>
        </w:rPr>
        <w:t>and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4"/>
        <w:ind w:left="0"/>
        <w:rPr>
          <w:i/>
          <w:sz w:val="7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12260" cy="810895"/>
                <wp:effectExtent l="0" t="0" r="0" b="825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112260" cy="810895"/>
                          <a:chExt cx="4112260" cy="81089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405197"/>
                            <a:ext cx="2803525" cy="40576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24"/>
                                </w:rPr>
                                <w:t>https://doi.org/10.1007/978-3-031-20032-8_10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112260" cy="40576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  <w:spacing w:val="-2"/>
                                  <w:sz w:val="24"/>
                                </w:rPr>
                                <w:t>Accountability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  <w:sz w:val="24"/>
                                </w:rPr>
                                <w:t>CSR,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  <w:sz w:val="24"/>
                                </w:rPr>
                                <w:t>Sustainability,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  <w:sz w:val="24"/>
                                </w:rPr>
                                <w:t>Ethics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  <w:sz w:val="24"/>
                                </w:rPr>
                                <w:t>&amp; Governance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4"/>
                                </w:rPr>
                                <w:t>Springer.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3.8pt;height:63.85pt;mso-position-horizontal-relative:char;mso-position-vertical-relative:line" id="docshapegroup2" coordorigin="0,0" coordsize="6476,1277">
                <v:shape style="position:absolute;left:0;top:638;width:4415;height:639" type="#_x0000_t202" id="docshape3" filled="true" fillcolor="#fbfbfb" stroked="false">
                  <v:textbox inset="0,0,0,0">
                    <w:txbxContent>
                      <w:p>
                        <w:pPr>
                          <w:spacing w:before="14"/>
                          <w:ind w:left="0" w:right="-15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>https://doi.org/10.1007/978-3-031-20032-8_10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6476;height:639" type="#_x0000_t202" id="docshape4" filled="true" fillcolor="#fbfbfb" stroked="false">
                  <v:textbox inset="0,0,0,0">
                    <w:txbxContent>
                      <w:p>
                        <w:pPr>
                          <w:spacing w:before="14"/>
                          <w:ind w:left="0" w:right="-15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333333"/>
                            <w:spacing w:val="-2"/>
                            <w:sz w:val="24"/>
                          </w:rPr>
                          <w:t>Accountability</w:t>
                        </w:r>
                        <w:r>
                          <w:rPr>
                            <w:color w:val="333333"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pacing w:val="-2"/>
                            <w:sz w:val="24"/>
                          </w:rPr>
                          <w:t>CSR,</w:t>
                        </w:r>
                        <w:r>
                          <w:rPr>
                            <w:i/>
                            <w:color w:val="333333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pacing w:val="-2"/>
                            <w:sz w:val="24"/>
                          </w:rPr>
                          <w:t>Sustainability,</w:t>
                        </w:r>
                        <w:r>
                          <w:rPr>
                            <w:i/>
                            <w:color w:val="333333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pacing w:val="-2"/>
                            <w:sz w:val="24"/>
                          </w:rPr>
                          <w:t>Ethics</w:t>
                        </w:r>
                        <w:r>
                          <w:rPr>
                            <w:i/>
                            <w:color w:val="333333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333333"/>
                            <w:spacing w:val="-2"/>
                            <w:sz w:val="24"/>
                          </w:rPr>
                          <w:t>&amp; Governance</w:t>
                        </w:r>
                        <w:r>
                          <w:rPr>
                            <w:color w:val="333333"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24"/>
                          </w:rPr>
                          <w:t>Springer.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547" w:lineRule="auto" w:before="163"/>
        <w:ind w:right="639" w:hanging="720"/>
      </w:pPr>
      <w:r>
        <w:rPr>
          <w:color w:val="212121"/>
        </w:rPr>
        <w:t>Gaete-Reyes,</w:t>
      </w:r>
      <w:r>
        <w:rPr>
          <w:color w:val="212121"/>
          <w:spacing w:val="-11"/>
        </w:rPr>
        <w:t> </w:t>
      </w:r>
      <w:r>
        <w:rPr>
          <w:color w:val="212121"/>
        </w:rPr>
        <w:t>M.</w:t>
      </w:r>
      <w:r>
        <w:rPr>
          <w:color w:val="212121"/>
          <w:spacing w:val="-12"/>
        </w:rPr>
        <w:t> </w:t>
      </w:r>
      <w:r>
        <w:rPr>
          <w:color w:val="212121"/>
        </w:rPr>
        <w:t>(2015).</w:t>
      </w:r>
      <w:r>
        <w:rPr>
          <w:color w:val="212121"/>
          <w:spacing w:val="-8"/>
        </w:rPr>
        <w:t> </w:t>
      </w:r>
      <w:r>
        <w:rPr>
          <w:color w:val="212121"/>
        </w:rPr>
        <w:t>Citizenship</w:t>
      </w:r>
      <w:r>
        <w:rPr>
          <w:color w:val="212121"/>
          <w:spacing w:val="-11"/>
        </w:rPr>
        <w:t> </w:t>
      </w:r>
      <w:r>
        <w:rPr>
          <w:color w:val="212121"/>
        </w:rPr>
        <w:t>and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</w:rPr>
        <w:t>embodied</w:t>
      </w:r>
      <w:r>
        <w:rPr>
          <w:color w:val="212121"/>
          <w:spacing w:val="-11"/>
        </w:rPr>
        <w:t> </w:t>
      </w:r>
      <w:r>
        <w:rPr>
          <w:color w:val="212121"/>
        </w:rPr>
        <w:t>practice</w:t>
      </w:r>
      <w:r>
        <w:rPr>
          <w:color w:val="212121"/>
          <w:spacing w:val="-12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wheelchair</w:t>
      </w:r>
      <w:r>
        <w:rPr>
          <w:color w:val="212121"/>
          <w:spacing w:val="-11"/>
        </w:rPr>
        <w:t> </w:t>
      </w:r>
      <w:r>
        <w:rPr>
          <w:color w:val="212121"/>
        </w:rPr>
        <w:t>use.</w:t>
      </w:r>
      <w:r>
        <w:rPr>
          <w:color w:val="212121"/>
          <w:spacing w:val="-11"/>
        </w:rPr>
        <w:t> </w:t>
      </w:r>
      <w:r>
        <w:rPr>
          <w:i/>
          <w:color w:val="212121"/>
        </w:rPr>
        <w:t>Geoforum</w:t>
      </w:r>
      <w:r>
        <w:rPr>
          <w:color w:val="212121"/>
        </w:rPr>
        <w:t>,</w:t>
      </w:r>
      <w:r>
        <w:rPr>
          <w:color w:val="212121"/>
          <w:spacing w:val="-9"/>
        </w:rPr>
        <w:t> </w:t>
      </w:r>
      <w:r>
        <w:rPr>
          <w:i/>
          <w:color w:val="212121"/>
        </w:rPr>
        <w:t>64</w:t>
      </w:r>
      <w:r>
        <w:rPr>
          <w:color w:val="212121"/>
        </w:rPr>
        <w:t>, </w:t>
      </w:r>
      <w:r>
        <w:rPr>
          <w:color w:val="212121"/>
          <w:spacing w:val="-2"/>
        </w:rPr>
        <w:t>351-361.</w:t>
      </w:r>
    </w:p>
    <w:p>
      <w:pPr>
        <w:pStyle w:val="BodyText"/>
        <w:spacing w:line="547" w:lineRule="auto" w:before="161"/>
        <w:ind w:right="396" w:hanging="720"/>
      </w:pPr>
      <w:r>
        <w:rPr>
          <w:color w:val="212121"/>
        </w:rPr>
        <w:t>Garland-Thomson,</w:t>
      </w:r>
      <w:r>
        <w:rPr>
          <w:color w:val="212121"/>
          <w:spacing w:val="-15"/>
        </w:rPr>
        <w:t> </w:t>
      </w:r>
      <w:r>
        <w:rPr>
          <w:color w:val="212121"/>
        </w:rPr>
        <w:t>R.</w:t>
      </w:r>
      <w:r>
        <w:rPr>
          <w:color w:val="212121"/>
          <w:spacing w:val="-13"/>
        </w:rPr>
        <w:t> </w:t>
      </w:r>
      <w:r>
        <w:rPr>
          <w:color w:val="212121"/>
        </w:rPr>
        <w:t>(1995).</w:t>
      </w:r>
      <w:r>
        <w:rPr>
          <w:color w:val="212121"/>
          <w:spacing w:val="-10"/>
        </w:rPr>
        <w:t> </w:t>
      </w:r>
      <w:r>
        <w:rPr>
          <w:color w:val="212121"/>
        </w:rPr>
        <w:t>Integrating</w:t>
      </w:r>
      <w:r>
        <w:rPr>
          <w:color w:val="212121"/>
          <w:spacing w:val="-14"/>
        </w:rPr>
        <w:t> </w:t>
      </w:r>
      <w:r>
        <w:rPr>
          <w:color w:val="212121"/>
        </w:rPr>
        <w:t>Disability</w:t>
      </w:r>
      <w:r>
        <w:rPr>
          <w:color w:val="212121"/>
          <w:spacing w:val="-11"/>
        </w:rPr>
        <w:t> </w:t>
      </w:r>
      <w:r>
        <w:rPr>
          <w:color w:val="212121"/>
        </w:rPr>
        <w:t>Studies</w:t>
      </w:r>
      <w:r>
        <w:rPr>
          <w:color w:val="212121"/>
          <w:spacing w:val="-15"/>
        </w:rPr>
        <w:t> </w:t>
      </w:r>
      <w:r>
        <w:rPr>
          <w:color w:val="212121"/>
        </w:rPr>
        <w:t>into</w:t>
      </w:r>
      <w:r>
        <w:rPr>
          <w:color w:val="212121"/>
          <w:spacing w:val="-14"/>
        </w:rPr>
        <w:t> </w:t>
      </w:r>
      <w:r>
        <w:rPr>
          <w:color w:val="212121"/>
        </w:rPr>
        <w:t>the</w:t>
      </w:r>
      <w:r>
        <w:rPr>
          <w:color w:val="212121"/>
          <w:spacing w:val="-15"/>
        </w:rPr>
        <w:t> </w:t>
      </w:r>
      <w:r>
        <w:rPr>
          <w:color w:val="212121"/>
        </w:rPr>
        <w:t>Existing</w:t>
      </w:r>
      <w:r>
        <w:rPr>
          <w:color w:val="212121"/>
          <w:spacing w:val="-14"/>
        </w:rPr>
        <w:t> </w:t>
      </w:r>
      <w:r>
        <w:rPr>
          <w:color w:val="212121"/>
        </w:rPr>
        <w:t>Curriculum:</w:t>
      </w:r>
      <w:r>
        <w:rPr>
          <w:color w:val="212121"/>
          <w:spacing w:val="-15"/>
        </w:rPr>
        <w:t> </w:t>
      </w:r>
      <w:r>
        <w:rPr>
          <w:color w:val="212121"/>
        </w:rPr>
        <w:t>The Example of Women and Literature at Howard University. </w:t>
      </w:r>
      <w:r>
        <w:rPr>
          <w:i/>
          <w:color w:val="212121"/>
        </w:rPr>
        <w:t>Radical Teacher</w:t>
      </w:r>
      <w:r>
        <w:rPr>
          <w:color w:val="212121"/>
        </w:rPr>
        <w:t>, </w:t>
      </w:r>
      <w:r>
        <w:rPr>
          <w:i/>
          <w:color w:val="212121"/>
        </w:rPr>
        <w:t>47</w:t>
      </w:r>
      <w:r>
        <w:rPr>
          <w:color w:val="212121"/>
        </w:rPr>
        <w:t>(15).</w:t>
      </w:r>
    </w:p>
    <w:p>
      <w:pPr>
        <w:pStyle w:val="BodyText"/>
        <w:spacing w:line="547" w:lineRule="auto"/>
        <w:ind w:right="396" w:hanging="720"/>
      </w:pPr>
      <w:r>
        <w:rPr>
          <w:color w:val="212121"/>
        </w:rPr>
        <w:t>Garland-Thomson,</w:t>
      </w:r>
      <w:r>
        <w:rPr>
          <w:color w:val="212121"/>
          <w:spacing w:val="-16"/>
        </w:rPr>
        <w:t> </w:t>
      </w:r>
      <w:r>
        <w:rPr>
          <w:color w:val="212121"/>
        </w:rPr>
        <w:t>R.</w:t>
      </w:r>
      <w:r>
        <w:rPr>
          <w:color w:val="212121"/>
          <w:spacing w:val="-15"/>
        </w:rPr>
        <w:t> </w:t>
      </w:r>
      <w:r>
        <w:rPr>
          <w:color w:val="212121"/>
        </w:rPr>
        <w:t>(2011).</w:t>
      </w:r>
      <w:r>
        <w:rPr>
          <w:color w:val="212121"/>
          <w:spacing w:val="-15"/>
        </w:rPr>
        <w:t> </w:t>
      </w:r>
      <w:r>
        <w:rPr>
          <w:color w:val="212121"/>
        </w:rPr>
        <w:t>Misfits:</w:t>
      </w:r>
      <w:r>
        <w:rPr>
          <w:color w:val="212121"/>
          <w:spacing w:val="-31"/>
        </w:rPr>
        <w:t> </w:t>
      </w:r>
      <w:r>
        <w:rPr>
          <w:color w:val="212121"/>
        </w:rPr>
        <w:t>A</w:t>
      </w:r>
      <w:r>
        <w:rPr>
          <w:color w:val="212121"/>
          <w:spacing w:val="-33"/>
        </w:rPr>
        <w:t> </w:t>
      </w:r>
      <w:r>
        <w:rPr>
          <w:color w:val="212121"/>
        </w:rPr>
        <w:t>feminist</w:t>
      </w:r>
      <w:r>
        <w:rPr>
          <w:color w:val="212121"/>
          <w:spacing w:val="-15"/>
        </w:rPr>
        <w:t> </w:t>
      </w:r>
      <w:r>
        <w:rPr>
          <w:color w:val="212121"/>
        </w:rPr>
        <w:t>materialist</w:t>
      </w:r>
      <w:r>
        <w:rPr>
          <w:color w:val="212121"/>
          <w:spacing w:val="-12"/>
        </w:rPr>
        <w:t> </w:t>
      </w:r>
      <w:r>
        <w:rPr>
          <w:color w:val="212121"/>
        </w:rPr>
        <w:t>disability</w:t>
      </w:r>
      <w:r>
        <w:rPr>
          <w:color w:val="212121"/>
          <w:spacing w:val="-14"/>
        </w:rPr>
        <w:t> </w:t>
      </w:r>
      <w:r>
        <w:rPr>
          <w:color w:val="212121"/>
        </w:rPr>
        <w:t>concept.</w:t>
      </w:r>
      <w:r>
        <w:rPr>
          <w:color w:val="212121"/>
          <w:spacing w:val="-14"/>
        </w:rPr>
        <w:t> </w:t>
      </w:r>
      <w:r>
        <w:rPr>
          <w:i/>
          <w:color w:val="212121"/>
        </w:rPr>
        <w:t>Hypatia</w:t>
      </w:r>
      <w:r>
        <w:rPr>
          <w:color w:val="212121"/>
        </w:rPr>
        <w:t>,</w:t>
      </w:r>
      <w:r>
        <w:rPr>
          <w:color w:val="212121"/>
          <w:spacing w:val="-13"/>
        </w:rPr>
        <w:t> </w:t>
      </w:r>
      <w:r>
        <w:rPr>
          <w:i/>
          <w:color w:val="212121"/>
        </w:rPr>
        <w:t>26</w:t>
      </w:r>
      <w:r>
        <w:rPr>
          <w:color w:val="212121"/>
        </w:rPr>
        <w:t>(3),</w:t>
      </w:r>
      <w:r>
        <w:rPr>
          <w:color w:val="212121"/>
          <w:spacing w:val="-13"/>
        </w:rPr>
        <w:t> </w:t>
      </w:r>
      <w:r>
        <w:rPr>
          <w:color w:val="212121"/>
        </w:rPr>
        <w:t>591- 609. </w:t>
      </w:r>
      <w:r>
        <w:rPr/>
        <w:t>https://doi.org/10.1111/j.1527-2001.2011.01206.x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212121"/>
          <w:sz w:val="24"/>
        </w:rPr>
        <w:t>Garland-Thomson,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(2012).</w:t>
      </w:r>
      <w:r>
        <w:rPr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teacher's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body: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Embodiment,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authority,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identity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z w:val="24"/>
        </w:rPr>
        <w:t> academy</w:t>
      </w:r>
      <w:r>
        <w:rPr>
          <w:color w:val="212121"/>
          <w:sz w:val="24"/>
        </w:rPr>
        <w:t>. S.U.N.Y. Press.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sz w:val="24"/>
        </w:rPr>
        <w:t>Giorgi,</w:t>
      </w:r>
      <w:r>
        <w:rPr>
          <w:spacing w:val="-32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(2009).</w:t>
      </w:r>
      <w:r>
        <w:rPr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Phenomenological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modified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Husserlian</w:t>
      </w:r>
      <w:r>
        <w:rPr>
          <w:i/>
          <w:sz w:val="24"/>
        </w:rPr>
        <w:t> Approach</w:t>
      </w:r>
      <w:r>
        <w:rPr>
          <w:sz w:val="24"/>
        </w:rPr>
        <w:t>. Duquesne University Press.</w:t>
      </w:r>
    </w:p>
    <w:p>
      <w:pPr>
        <w:pStyle w:val="BodyText"/>
        <w:spacing w:line="547" w:lineRule="auto" w:before="1"/>
        <w:ind w:right="150" w:hanging="720"/>
        <w:jc w:val="both"/>
      </w:pPr>
      <w:r>
        <w:rPr>
          <w:color w:val="212121"/>
        </w:rPr>
        <w:t>Goethals,</w:t>
      </w:r>
      <w:r>
        <w:rPr>
          <w:color w:val="212121"/>
          <w:spacing w:val="-7"/>
        </w:rPr>
        <w:t> </w:t>
      </w:r>
      <w:r>
        <w:rPr>
          <w:color w:val="212121"/>
        </w:rPr>
        <w:t>T.,</w:t>
      </w:r>
      <w:r>
        <w:rPr>
          <w:color w:val="212121"/>
          <w:spacing w:val="-1"/>
        </w:rPr>
        <w:t> </w:t>
      </w:r>
      <w:r>
        <w:rPr>
          <w:color w:val="212121"/>
        </w:rPr>
        <w:t>Mortelmans, D.,</w:t>
      </w:r>
      <w:r>
        <w:rPr>
          <w:color w:val="212121"/>
          <w:spacing w:val="-7"/>
        </w:rPr>
        <w:t> </w:t>
      </w:r>
      <w:r>
        <w:rPr>
          <w:color w:val="212121"/>
        </w:rPr>
        <w:t>Van den Bulck,</w:t>
      </w:r>
      <w:r>
        <w:rPr>
          <w:color w:val="212121"/>
          <w:spacing w:val="-1"/>
        </w:rPr>
        <w:t> </w:t>
      </w:r>
      <w:r>
        <w:rPr>
          <w:color w:val="212121"/>
        </w:rPr>
        <w:t>H.,</w:t>
      </w:r>
      <w:r>
        <w:rPr>
          <w:color w:val="212121"/>
          <w:spacing w:val="-7"/>
        </w:rPr>
        <w:t> </w:t>
      </w:r>
      <w:r>
        <w:rPr>
          <w:color w:val="212121"/>
        </w:rPr>
        <w:t>Van den Heurck,</w:t>
      </w:r>
      <w:r>
        <w:rPr>
          <w:color w:val="212121"/>
          <w:spacing w:val="-6"/>
        </w:rPr>
        <w:t> </w:t>
      </w:r>
      <w:r>
        <w:rPr>
          <w:color w:val="212121"/>
        </w:rPr>
        <w:t>W., &amp;</w:t>
      </w:r>
      <w:r>
        <w:rPr>
          <w:color w:val="212121"/>
          <w:spacing w:val="-6"/>
        </w:rPr>
        <w:t> </w:t>
      </w:r>
      <w:r>
        <w:rPr>
          <w:color w:val="212121"/>
        </w:rPr>
        <w:t>Van Hove,</w:t>
      </w:r>
      <w:r>
        <w:rPr>
          <w:color w:val="212121"/>
          <w:spacing w:val="-2"/>
        </w:rPr>
        <w:t> </w:t>
      </w:r>
      <w:r>
        <w:rPr>
          <w:color w:val="212121"/>
        </w:rPr>
        <w:t>G. (2022). I</w:t>
      </w:r>
      <w:r>
        <w:rPr>
          <w:color w:val="212121"/>
          <w:spacing w:val="-1"/>
        </w:rPr>
        <w:t> </w:t>
      </w:r>
      <w:r>
        <w:rPr>
          <w:color w:val="212121"/>
        </w:rPr>
        <w:t>am not your metaphor: frames and counter-frames in the representation of disability. </w:t>
      </w:r>
      <w:r>
        <w:rPr>
          <w:i/>
          <w:color w:val="212121"/>
        </w:rPr>
        <w:t>Disability &amp;</w:t>
      </w:r>
      <w:r>
        <w:rPr>
          <w:i/>
          <w:color w:val="212121"/>
        </w:rPr>
        <w:t> Society</w:t>
      </w:r>
      <w:r>
        <w:rPr>
          <w:color w:val="212121"/>
        </w:rPr>
        <w:t>, </w:t>
      </w:r>
      <w:r>
        <w:rPr>
          <w:i/>
          <w:color w:val="212121"/>
        </w:rPr>
        <w:t>37</w:t>
      </w:r>
      <w:r>
        <w:rPr>
          <w:color w:val="212121"/>
        </w:rPr>
        <w:t>(5), 746-764.</w:t>
      </w:r>
    </w:p>
    <w:p>
      <w:pPr>
        <w:pStyle w:val="BodyText"/>
        <w:spacing w:line="547" w:lineRule="auto" w:before="1"/>
        <w:ind w:right="1235" w:hanging="720"/>
      </w:pPr>
      <w:r>
        <w:rPr>
          <w:color w:val="212121"/>
        </w:rPr>
        <w:t>Government</w:t>
      </w:r>
      <w:r>
        <w:rPr>
          <w:color w:val="212121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15"/>
        </w:rPr>
        <w:t> </w:t>
      </w:r>
      <w:r>
        <w:rPr>
          <w:color w:val="212121"/>
        </w:rPr>
        <w:t>Canada.</w:t>
      </w:r>
      <w:r>
        <w:rPr>
          <w:color w:val="212121"/>
          <w:spacing w:val="-15"/>
        </w:rPr>
        <w:t> </w:t>
      </w:r>
      <w:r>
        <w:rPr>
          <w:color w:val="212121"/>
        </w:rPr>
        <w:t>(2019).</w:t>
      </w:r>
      <w:r>
        <w:rPr>
          <w:color w:val="212121"/>
          <w:spacing w:val="-15"/>
        </w:rPr>
        <w:t> </w:t>
      </w:r>
      <w:r>
        <w:rPr>
          <w:i/>
          <w:color w:val="212121"/>
        </w:rPr>
        <w:t>Accessible</w:t>
      </w:r>
      <w:r>
        <w:rPr>
          <w:i/>
          <w:color w:val="212121"/>
          <w:spacing w:val="-15"/>
        </w:rPr>
        <w:t> </w:t>
      </w:r>
      <w:r>
        <w:rPr>
          <w:i/>
          <w:color w:val="212121"/>
        </w:rPr>
        <w:t>Canada</w:t>
      </w:r>
      <w:r>
        <w:rPr>
          <w:i/>
          <w:color w:val="212121"/>
          <w:spacing w:val="-19"/>
        </w:rPr>
        <w:t> </w:t>
      </w:r>
      <w:r>
        <w:rPr>
          <w:i/>
          <w:color w:val="212121"/>
        </w:rPr>
        <w:t>Act</w:t>
      </w:r>
      <w:r>
        <w:rPr>
          <w:color w:val="212121"/>
        </w:rPr>
        <w:t>.</w:t>
      </w:r>
      <w:r>
        <w:rPr>
          <w:color w:val="212121"/>
          <w:spacing w:val="-15"/>
        </w:rPr>
        <w:t> </w:t>
      </w:r>
      <w:r>
        <w:rPr>
          <w:color w:val="212121"/>
        </w:rPr>
        <w:t>Justice</w:t>
      </w:r>
      <w:r>
        <w:rPr>
          <w:color w:val="212121"/>
          <w:spacing w:val="-15"/>
        </w:rPr>
        <w:t> </w:t>
      </w:r>
      <w:r>
        <w:rPr>
          <w:color w:val="212121"/>
        </w:rPr>
        <w:t>Laws</w:t>
      </w:r>
      <w:r>
        <w:rPr>
          <w:color w:val="212121"/>
          <w:spacing w:val="-19"/>
        </w:rPr>
        <w:t> </w:t>
      </w:r>
      <w:r>
        <w:rPr>
          <w:color w:val="212121"/>
        </w:rPr>
        <w:t>Website.</w:t>
      </w:r>
      <w:r>
        <w:rPr>
          <w:color w:val="212121"/>
          <w:spacing w:val="-15"/>
        </w:rPr>
        <w:t> </w:t>
      </w:r>
      <w:r>
        <w:rPr>
          <w:color w:val="212121"/>
        </w:rPr>
        <w:t>https://laws- </w:t>
      </w:r>
      <w:r>
        <w:rPr>
          <w:color w:val="212121"/>
          <w:spacing w:val="-2"/>
        </w:rPr>
        <w:t>lois.justice.gc.ca/eng/acts/a-0.6/FullText.html</w:t>
      </w:r>
    </w:p>
    <w:p>
      <w:pPr>
        <w:pStyle w:val="BodyText"/>
        <w:spacing w:line="559" w:lineRule="auto" w:before="150"/>
        <w:ind w:right="396" w:hanging="720"/>
      </w:pPr>
      <w:r>
        <w:rPr>
          <w:color w:val="212121"/>
        </w:rPr>
        <w:t>Grenier,</w:t>
      </w:r>
      <w:r>
        <w:rPr>
          <w:color w:val="212121"/>
          <w:spacing w:val="-15"/>
        </w:rPr>
        <w:t> </w:t>
      </w:r>
      <w:r>
        <w:rPr>
          <w:color w:val="212121"/>
        </w:rPr>
        <w:t>M.,</w:t>
      </w:r>
      <w:r>
        <w:rPr>
          <w:color w:val="212121"/>
          <w:spacing w:val="-13"/>
        </w:rPr>
        <w:t> </w:t>
      </w:r>
      <w:r>
        <w:rPr>
          <w:color w:val="212121"/>
        </w:rPr>
        <w:t>&amp;</w:t>
      </w:r>
      <w:r>
        <w:rPr>
          <w:color w:val="212121"/>
          <w:spacing w:val="-11"/>
        </w:rPr>
        <w:t> </w:t>
      </w:r>
      <w:r>
        <w:rPr>
          <w:color w:val="212121"/>
        </w:rPr>
        <w:t>Bourgoin,</w:t>
      </w:r>
      <w:r>
        <w:rPr>
          <w:color w:val="212121"/>
          <w:spacing w:val="-13"/>
        </w:rPr>
        <w:t> </w:t>
      </w:r>
      <w:r>
        <w:rPr>
          <w:color w:val="212121"/>
        </w:rPr>
        <w:t>B.</w:t>
      </w:r>
      <w:r>
        <w:rPr>
          <w:color w:val="212121"/>
          <w:spacing w:val="-12"/>
        </w:rPr>
        <w:t> </w:t>
      </w:r>
      <w:r>
        <w:rPr>
          <w:color w:val="212121"/>
        </w:rPr>
        <w:t>(2018).</w:t>
      </w:r>
      <w:r>
        <w:rPr>
          <w:color w:val="212121"/>
          <w:spacing w:val="-11"/>
        </w:rPr>
        <w:t> </w:t>
      </w:r>
      <w:r>
        <w:rPr>
          <w:color w:val="212121"/>
        </w:rPr>
        <w:t>Examining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2"/>
        </w:rPr>
        <w:t> </w:t>
      </w:r>
      <w:r>
        <w:rPr>
          <w:color w:val="212121"/>
        </w:rPr>
        <w:t>Impact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Disability</w:t>
      </w:r>
      <w:r>
        <w:rPr>
          <w:color w:val="212121"/>
          <w:spacing w:val="-11"/>
        </w:rPr>
        <w:t> </w:t>
      </w:r>
      <w:r>
        <w:rPr>
          <w:color w:val="212121"/>
        </w:rPr>
        <w:t>Sports</w:t>
      </w:r>
      <w:r>
        <w:rPr>
          <w:color w:val="212121"/>
          <w:spacing w:val="-12"/>
        </w:rPr>
        <w:t> </w:t>
      </w:r>
      <w:r>
        <w:rPr>
          <w:color w:val="212121"/>
        </w:rPr>
        <w:t>Unit</w:t>
      </w:r>
      <w:r>
        <w:rPr>
          <w:color w:val="212121"/>
          <w:spacing w:val="-13"/>
        </w:rPr>
        <w:t> </w:t>
      </w:r>
      <w:r>
        <w:rPr>
          <w:color w:val="212121"/>
        </w:rPr>
        <w:t>on</w:t>
      </w:r>
      <w:r>
        <w:rPr>
          <w:color w:val="212121"/>
          <w:spacing w:val="-12"/>
        </w:rPr>
        <w:t> </w:t>
      </w:r>
      <w:r>
        <w:rPr>
          <w:color w:val="212121"/>
        </w:rPr>
        <w:t>Students' Perceptions of Disability. </w:t>
      </w:r>
      <w:r>
        <w:rPr>
          <w:i/>
          <w:color w:val="212121"/>
        </w:rPr>
        <w:t>ICHPER-SD Journal of Research</w:t>
      </w:r>
      <w:r>
        <w:rPr>
          <w:color w:val="212121"/>
        </w:rPr>
        <w:t>, </w:t>
      </w:r>
      <w:r>
        <w:rPr>
          <w:i/>
          <w:color w:val="212121"/>
        </w:rPr>
        <w:t>10</w:t>
      </w:r>
      <w:r>
        <w:rPr>
          <w:color w:val="212121"/>
        </w:rPr>
        <w:t>(1), 21-27.</w:t>
      </w:r>
    </w:p>
    <w:p>
      <w:pPr>
        <w:pStyle w:val="BodyText"/>
        <w:spacing w:line="501" w:lineRule="auto" w:before="157"/>
        <w:ind w:right="470" w:hanging="720"/>
        <w:jc w:val="both"/>
      </w:pPr>
      <w:r>
        <w:rPr>
          <w:color w:val="212121"/>
          <w:spacing w:val="-2"/>
        </w:rPr>
        <w:t>Gutierrez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Aza,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C.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(2020).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To Be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Seen,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To Be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Heard: Hypervisibility of Underrepresented Minorities </w:t>
      </w:r>
      <w:r>
        <w:rPr>
          <w:color w:val="212121"/>
        </w:rPr>
        <w:t>in</w:t>
      </w:r>
      <w:r>
        <w:rPr>
          <w:color w:val="212121"/>
          <w:spacing w:val="-3"/>
        </w:rPr>
        <w:t> </w:t>
      </w:r>
      <w:r>
        <w:rPr>
          <w:color w:val="212121"/>
        </w:rPr>
        <w:t>Mainstream</w:t>
      </w:r>
      <w:r>
        <w:rPr>
          <w:color w:val="212121"/>
          <w:spacing w:val="-3"/>
        </w:rPr>
        <w:t> </w:t>
      </w:r>
      <w:r>
        <w:rPr>
          <w:color w:val="212121"/>
        </w:rPr>
        <w:t>Hollywood</w:t>
      </w:r>
      <w:r>
        <w:rPr>
          <w:color w:val="212121"/>
          <w:spacing w:val="-3"/>
        </w:rPr>
        <w:t> </w:t>
      </w:r>
      <w:r>
        <w:rPr>
          <w:color w:val="212121"/>
        </w:rPr>
        <w:t>Cinema</w:t>
      </w:r>
      <w:r>
        <w:rPr>
          <w:color w:val="212121"/>
          <w:spacing w:val="-4"/>
        </w:rPr>
        <w:t> </w:t>
      </w:r>
      <w:r>
        <w:rPr>
          <w:color w:val="212121"/>
        </w:rPr>
        <w:t>[Bachelor</w:t>
      </w:r>
      <w:r>
        <w:rPr>
          <w:rFonts w:ascii="Arial" w:hAnsi="Arial"/>
          <w:color w:val="212121"/>
        </w:rPr>
        <w:t>ʼ</w:t>
      </w:r>
      <w:r>
        <w:rPr>
          <w:color w:val="212121"/>
        </w:rPr>
        <w:t>s</w:t>
      </w:r>
      <w:r>
        <w:rPr>
          <w:color w:val="212121"/>
          <w:spacing w:val="-8"/>
        </w:rPr>
        <w:t> </w:t>
      </w:r>
      <w:r>
        <w:rPr>
          <w:color w:val="212121"/>
        </w:rPr>
        <w:t>Thesis,</w:t>
      </w:r>
      <w:r>
        <w:rPr>
          <w:color w:val="212121"/>
          <w:spacing w:val="-3"/>
        </w:rPr>
        <w:t> </w:t>
      </w:r>
      <w:r>
        <w:rPr>
          <w:color w:val="212121"/>
        </w:rPr>
        <w:t>Emory</w:t>
      </w:r>
      <w:r>
        <w:rPr>
          <w:color w:val="212121"/>
          <w:spacing w:val="-3"/>
        </w:rPr>
        <w:t> </w:t>
      </w:r>
      <w:r>
        <w:rPr>
          <w:color w:val="212121"/>
        </w:rPr>
        <w:t>College].</w:t>
      </w:r>
      <w:r>
        <w:rPr>
          <w:color w:val="212121"/>
          <w:spacing w:val="-3"/>
        </w:rPr>
        <w:t> </w:t>
      </w:r>
      <w:r>
        <w:rPr>
          <w:color w:val="212121"/>
        </w:rPr>
        <w:t>Emory</w:t>
      </w:r>
      <w:r>
        <w:rPr>
          <w:color w:val="212121"/>
          <w:spacing w:val="-8"/>
        </w:rPr>
        <w:t> </w:t>
      </w:r>
      <w:r>
        <w:rPr>
          <w:color w:val="212121"/>
        </w:rPr>
        <w:t>Theses</w:t>
      </w:r>
      <w:r>
        <w:rPr>
          <w:color w:val="212121"/>
          <w:spacing w:val="-3"/>
        </w:rPr>
        <w:t> </w:t>
      </w:r>
      <w:r>
        <w:rPr>
          <w:color w:val="212121"/>
        </w:rPr>
        <w:t>and </w:t>
      </w:r>
      <w:r>
        <w:rPr>
          <w:color w:val="212121"/>
          <w:spacing w:val="-2"/>
        </w:rPr>
        <w:t>Dissertations.</w:t>
      </w:r>
    </w:p>
    <w:p>
      <w:pPr>
        <w:spacing w:after="0" w:line="501" w:lineRule="auto"/>
        <w:jc w:val="both"/>
        <w:sectPr>
          <w:pgSz w:w="12240" w:h="15840"/>
          <w:pgMar w:header="737" w:footer="0" w:top="1060" w:bottom="280" w:left="1220" w:right="980"/>
        </w:sectPr>
      </w:pPr>
    </w:p>
    <w:p>
      <w:pPr>
        <w:spacing w:line="547" w:lineRule="auto" w:before="98"/>
        <w:ind w:left="820" w:right="343" w:hanging="720"/>
        <w:jc w:val="both"/>
        <w:rPr>
          <w:sz w:val="24"/>
        </w:rPr>
      </w:pPr>
      <w:r>
        <w:rPr>
          <w:color w:val="212121"/>
          <w:sz w:val="24"/>
        </w:rPr>
        <w:t>Hadley,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B.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(2020).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Allyship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disability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arts: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roles,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relationships,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practices.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Drama</w:t>
      </w:r>
      <w:r>
        <w:rPr>
          <w:i/>
          <w:color w:val="212121"/>
          <w:sz w:val="24"/>
        </w:rPr>
        <w:t> Education: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Applied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Theatre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Performance</w:t>
      </w:r>
      <w:r>
        <w:rPr>
          <w:color w:val="212121"/>
          <w:sz w:val="24"/>
        </w:rPr>
        <w:t>,</w:t>
      </w:r>
      <w:r>
        <w:rPr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25</w:t>
      </w:r>
      <w:r>
        <w:rPr>
          <w:color w:val="212121"/>
          <w:sz w:val="24"/>
        </w:rPr>
        <w:t>(2),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178-194.</w:t>
      </w:r>
      <w:r>
        <w:rPr>
          <w:color w:val="212121"/>
          <w:spacing w:val="-14"/>
          <w:sz w:val="24"/>
        </w:rPr>
        <w:t> </w:t>
      </w:r>
      <w:r>
        <w:rPr>
          <w:sz w:val="24"/>
          <w:u w:val="single"/>
        </w:rPr>
        <w:t>https://doi.org/</w:t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10.1080/13569783.2020.1729716</w:t>
      </w:r>
    </w:p>
    <w:p>
      <w:pPr>
        <w:spacing w:before="157"/>
        <w:ind w:left="100" w:right="0" w:firstLine="0"/>
        <w:jc w:val="left"/>
        <w:rPr>
          <w:sz w:val="24"/>
        </w:rPr>
      </w:pPr>
      <w:r>
        <w:rPr>
          <w:color w:val="212121"/>
          <w:sz w:val="24"/>
        </w:rPr>
        <w:t>Hansen,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N.,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Hanes,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Driedger,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D.</w:t>
      </w:r>
      <w:r>
        <w:rPr>
          <w:color w:val="212121"/>
          <w:spacing w:val="-8"/>
          <w:sz w:val="24"/>
        </w:rPr>
        <w:t> </w:t>
      </w:r>
      <w:r>
        <w:rPr>
          <w:color w:val="212121"/>
          <w:sz w:val="24"/>
        </w:rPr>
        <w:t>(2018).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Untold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Stories: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A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z w:val="24"/>
        </w:rPr>
        <w:t>Canadian</w:t>
      </w:r>
      <w:r>
        <w:rPr>
          <w:i/>
          <w:color w:val="212121"/>
          <w:spacing w:val="-7"/>
          <w:sz w:val="24"/>
        </w:rPr>
        <w:t> </w:t>
      </w:r>
      <w:r>
        <w:rPr>
          <w:i/>
          <w:color w:val="212121"/>
          <w:sz w:val="24"/>
        </w:rPr>
        <w:t>Disability</w:t>
      </w:r>
      <w:r>
        <w:rPr>
          <w:i/>
          <w:color w:val="212121"/>
          <w:spacing w:val="-6"/>
          <w:sz w:val="24"/>
        </w:rPr>
        <w:t> </w:t>
      </w:r>
      <w:r>
        <w:rPr>
          <w:i/>
          <w:color w:val="212121"/>
          <w:sz w:val="24"/>
        </w:rPr>
        <w:t>History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pacing w:val="-2"/>
          <w:sz w:val="24"/>
        </w:rPr>
        <w:t>Reader</w:t>
      </w:r>
      <w:r>
        <w:rPr>
          <w:color w:val="212121"/>
          <w:spacing w:val="-2"/>
          <w:sz w:val="24"/>
        </w:rPr>
        <w:t>.</w:t>
      </w:r>
    </w:p>
    <w:p>
      <w:pPr>
        <w:pStyle w:val="BodyText"/>
        <w:spacing w:before="96"/>
        <w:ind w:left="0"/>
      </w:pPr>
    </w:p>
    <w:p>
      <w:pPr>
        <w:pStyle w:val="BodyText"/>
        <w:spacing w:before="1"/>
      </w:pPr>
      <w:r>
        <w:rPr>
          <w:color w:val="212121"/>
        </w:rPr>
        <w:t>Canadian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Scholars.</w:t>
      </w:r>
    </w:p>
    <w:p>
      <w:pPr>
        <w:pStyle w:val="BodyText"/>
        <w:spacing w:before="256"/>
        <w:ind w:left="0"/>
      </w:pPr>
    </w:p>
    <w:p>
      <w:pPr>
        <w:pStyle w:val="BodyText"/>
        <w:spacing w:line="547" w:lineRule="auto" w:before="1"/>
        <w:ind w:right="396" w:hanging="720"/>
      </w:pPr>
      <w:r>
        <w:rPr/>
        <w:t>Happell, B., Gordon, S., Sharrock, J., Donovan,</w:t>
      </w:r>
      <w:r>
        <w:rPr>
          <w:spacing w:val="-21"/>
        </w:rPr>
        <w:t> </w:t>
      </w:r>
      <w:r>
        <w:rPr/>
        <w:t>A. O., Kenny, N., &amp; Warner, T. (2023). There is something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oppression:</w:t>
      </w:r>
      <w:r>
        <w:rPr>
          <w:spacing w:val="-32"/>
        </w:rPr>
        <w:t> </w:t>
      </w:r>
      <w:r>
        <w:rPr/>
        <w:t>Allies’</w:t>
      </w:r>
      <w:r>
        <w:rPr>
          <w:spacing w:val="-43"/>
        </w:rPr>
        <w:t> </w:t>
      </w:r>
      <w:r>
        <w:rPr/>
        <w:t>perspectives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challenges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relationships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experts by experience. </w:t>
      </w:r>
      <w:r>
        <w:rPr>
          <w:i/>
        </w:rPr>
        <w:t>International Journal of Mental Health Nursing</w:t>
      </w:r>
      <w:r>
        <w:rPr/>
        <w:t>, </w:t>
      </w:r>
      <w:r>
        <w:rPr>
          <w:i/>
        </w:rPr>
        <w:t>32</w:t>
      </w:r>
      <w:r>
        <w:rPr/>
        <w:t>(3), 744–754. https:// </w:t>
      </w:r>
      <w:r>
        <w:rPr>
          <w:spacing w:val="-2"/>
        </w:rPr>
        <w:t>doi.org/10.1111/inm.13117</w:t>
      </w:r>
    </w:p>
    <w:p>
      <w:pPr>
        <w:spacing w:line="547" w:lineRule="auto" w:before="1"/>
        <w:ind w:left="820" w:right="0" w:hanging="720"/>
        <w:jc w:val="left"/>
        <w:rPr>
          <w:sz w:val="24"/>
        </w:rPr>
      </w:pPr>
      <w:r>
        <w:rPr>
          <w:color w:val="212121"/>
          <w:sz w:val="24"/>
        </w:rPr>
        <w:t>Healey,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(2007).</w:t>
      </w:r>
      <w:r>
        <w:rPr>
          <w:color w:val="212121"/>
          <w:spacing w:val="-18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new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institutionalism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transformative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goals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5"/>
          <w:sz w:val="24"/>
        </w:rPr>
        <w:t> </w:t>
      </w:r>
      <w:r>
        <w:rPr>
          <w:color w:val="212121"/>
          <w:sz w:val="24"/>
        </w:rPr>
        <w:t>planning.</w:t>
      </w:r>
      <w:r>
        <w:rPr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Institutions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z w:val="24"/>
        </w:rPr>
        <w:t> Planning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61</w:t>
      </w:r>
      <w:r>
        <w:rPr>
          <w:color w:val="212121"/>
          <w:sz w:val="24"/>
        </w:rPr>
        <w:t>, 61-87.</w:t>
      </w:r>
    </w:p>
    <w:p>
      <w:pPr>
        <w:pStyle w:val="BodyText"/>
        <w:spacing w:line="547" w:lineRule="auto" w:before="1"/>
        <w:ind w:hanging="720"/>
      </w:pPr>
      <w:r>
        <w:rPr/>
        <w:t>Hedges,</w:t>
      </w:r>
      <w:r>
        <w:rPr>
          <w:spacing w:val="-20"/>
        </w:rPr>
        <w:t> </w:t>
      </w:r>
      <w:r>
        <w:rPr/>
        <w:t>T.</w:t>
      </w:r>
      <w:r>
        <w:rPr>
          <w:spacing w:val="-15"/>
        </w:rPr>
        <w:t> </w:t>
      </w:r>
      <w:r>
        <w:rPr/>
        <w:t>(2022).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abnormality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discrimination: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phenomenological</w:t>
      </w:r>
      <w:r>
        <w:rPr>
          <w:spacing w:val="-15"/>
        </w:rPr>
        <w:t> </w:t>
      </w:r>
      <w:r>
        <w:rPr/>
        <w:t>perspective.</w:t>
      </w:r>
      <w:r>
        <w:rPr>
          <w:spacing w:val="-15"/>
        </w:rPr>
        <w:t> </w:t>
      </w:r>
      <w:r>
        <w:rPr>
          <w:i/>
        </w:rPr>
        <w:t>Genealogy</w:t>
      </w:r>
      <w:r>
        <w:rPr>
          <w:i/>
          <w:spacing w:val="-15"/>
        </w:rPr>
        <w:t> </w:t>
      </w:r>
      <w:r>
        <w:rPr>
          <w:i/>
        </w:rPr>
        <w:t>+</w:t>
      </w:r>
      <w:r>
        <w:rPr>
          <w:i/>
        </w:rPr>
        <w:t> Critique</w:t>
      </w:r>
      <w:r>
        <w:rPr/>
        <w:t>, </w:t>
      </w:r>
      <w:r>
        <w:rPr>
          <w:i/>
        </w:rPr>
        <w:t>8</w:t>
      </w:r>
      <w:r>
        <w:rPr/>
        <w:t>(1), 1-22. https://doi.org/10.16995/gc.9200</w:t>
      </w:r>
    </w:p>
    <w:p>
      <w:pPr>
        <w:pStyle w:val="BodyText"/>
        <w:spacing w:line="259" w:lineRule="exact"/>
        <w:ind w:left="100"/>
      </w:pPr>
      <w:r>
        <w:rPr/>
        <w:t>Heidegger,</w:t>
      </w:r>
      <w:r>
        <w:rPr>
          <w:spacing w:val="-11"/>
        </w:rPr>
        <w:t> </w:t>
      </w:r>
      <w:r>
        <w:rPr/>
        <w:t>M.</w:t>
      </w:r>
      <w:r>
        <w:rPr>
          <w:spacing w:val="-7"/>
        </w:rPr>
        <w:t> </w:t>
      </w:r>
      <w:r>
        <w:rPr/>
        <w:t>(1962).</w:t>
      </w:r>
      <w:r>
        <w:rPr>
          <w:spacing w:val="-7"/>
        </w:rPr>
        <w:t> </w:t>
      </w:r>
      <w:r>
        <w:rPr>
          <w:i/>
        </w:rPr>
        <w:t>Being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>
          <w:i/>
        </w:rPr>
        <w:t>Time</w:t>
      </w:r>
      <w:r>
        <w:rPr>
          <w:i/>
          <w:spacing w:val="-10"/>
        </w:rPr>
        <w:t> </w:t>
      </w:r>
      <w:r>
        <w:rPr/>
        <w:t>(trans.</w:t>
      </w:r>
      <w:r>
        <w:rPr>
          <w:spacing w:val="-5"/>
        </w:rPr>
        <w:t> </w:t>
      </w:r>
      <w:r>
        <w:rPr/>
        <w:t>J</w:t>
      </w:r>
      <w:r>
        <w:rPr>
          <w:spacing w:val="-6"/>
        </w:rPr>
        <w:t> </w:t>
      </w:r>
      <w:r>
        <w:rPr/>
        <w:t>Macquarrie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Robinson).</w:t>
      </w:r>
      <w:r>
        <w:rPr>
          <w:spacing w:val="-9"/>
        </w:rPr>
        <w:t> </w:t>
      </w:r>
      <w:r>
        <w:rPr/>
        <w:t>SCM</w:t>
      </w:r>
      <w:r>
        <w:rPr>
          <w:spacing w:val="-4"/>
        </w:rPr>
        <w:t> </w:t>
      </w:r>
      <w:r>
        <w:rPr>
          <w:spacing w:val="-2"/>
        </w:rPr>
        <w:t>Press.</w:t>
      </w:r>
    </w:p>
    <w:p>
      <w:pPr>
        <w:pStyle w:val="BodyText"/>
        <w:spacing w:before="243"/>
        <w:ind w:left="0"/>
      </w:pPr>
    </w:p>
    <w:p>
      <w:pPr>
        <w:pStyle w:val="BodyText"/>
        <w:spacing w:line="547" w:lineRule="auto"/>
        <w:ind w:right="349" w:hanging="720"/>
        <w:jc w:val="both"/>
      </w:pPr>
      <w:r>
        <w:rPr>
          <w:color w:val="212121"/>
        </w:rPr>
        <w:t>Hehir,</w:t>
      </w:r>
      <w:r>
        <w:rPr>
          <w:color w:val="212121"/>
          <w:spacing w:val="-15"/>
        </w:rPr>
        <w:t> </w:t>
      </w:r>
      <w:r>
        <w:rPr>
          <w:color w:val="212121"/>
        </w:rPr>
        <w:t>T.</w:t>
      </w:r>
      <w:r>
        <w:rPr>
          <w:color w:val="212121"/>
          <w:spacing w:val="-15"/>
        </w:rPr>
        <w:t> </w:t>
      </w:r>
      <w:r>
        <w:rPr>
          <w:color w:val="212121"/>
        </w:rPr>
        <w:t>(2002).</w:t>
      </w:r>
      <w:r>
        <w:rPr>
          <w:color w:val="212121"/>
          <w:spacing w:val="-13"/>
        </w:rPr>
        <w:t> </w:t>
      </w:r>
      <w:r>
        <w:rPr>
          <w:color w:val="212121"/>
        </w:rPr>
        <w:t>Eliminating</w:t>
      </w:r>
      <w:r>
        <w:rPr>
          <w:color w:val="212121"/>
          <w:spacing w:val="-12"/>
        </w:rPr>
        <w:t> </w:t>
      </w:r>
      <w:r>
        <w:rPr>
          <w:color w:val="212121"/>
        </w:rPr>
        <w:t>ableism</w:t>
      </w:r>
      <w:r>
        <w:rPr>
          <w:color w:val="212121"/>
          <w:spacing w:val="-13"/>
        </w:rPr>
        <w:t> </w:t>
      </w:r>
      <w:r>
        <w:rPr>
          <w:color w:val="212121"/>
        </w:rPr>
        <w:t>in</w:t>
      </w:r>
      <w:r>
        <w:rPr>
          <w:color w:val="212121"/>
          <w:spacing w:val="-12"/>
        </w:rPr>
        <w:t> </w:t>
      </w:r>
      <w:r>
        <w:rPr>
          <w:color w:val="212121"/>
        </w:rPr>
        <w:t>education.</w:t>
      </w:r>
      <w:r>
        <w:rPr>
          <w:color w:val="212121"/>
          <w:spacing w:val="-13"/>
        </w:rPr>
        <w:t> </w:t>
      </w:r>
      <w:r>
        <w:rPr>
          <w:i/>
          <w:color w:val="212121"/>
        </w:rPr>
        <w:t>Harvard</w:t>
      </w:r>
      <w:r>
        <w:rPr>
          <w:i/>
          <w:color w:val="212121"/>
          <w:spacing w:val="-14"/>
        </w:rPr>
        <w:t> </w:t>
      </w:r>
      <w:r>
        <w:rPr>
          <w:i/>
          <w:color w:val="212121"/>
        </w:rPr>
        <w:t>educational</w:t>
      </w:r>
      <w:r>
        <w:rPr>
          <w:i/>
          <w:color w:val="212121"/>
          <w:spacing w:val="-13"/>
        </w:rPr>
        <w:t> </w:t>
      </w:r>
      <w:r>
        <w:rPr>
          <w:i/>
          <w:color w:val="212121"/>
        </w:rPr>
        <w:t>review</w:t>
      </w:r>
      <w:r>
        <w:rPr>
          <w:color w:val="212121"/>
        </w:rPr>
        <w:t>,</w:t>
      </w:r>
      <w:r>
        <w:rPr>
          <w:color w:val="212121"/>
          <w:spacing w:val="-12"/>
        </w:rPr>
        <w:t> </w:t>
      </w:r>
      <w:r>
        <w:rPr>
          <w:i/>
          <w:color w:val="212121"/>
        </w:rPr>
        <w:t>72</w:t>
      </w:r>
      <w:r>
        <w:rPr>
          <w:color w:val="212121"/>
        </w:rPr>
        <w:t>(1),</w:t>
      </w:r>
      <w:r>
        <w:rPr>
          <w:color w:val="212121"/>
          <w:spacing w:val="-12"/>
        </w:rPr>
        <w:t> </w:t>
      </w:r>
      <w:r>
        <w:rPr>
          <w:color w:val="212121"/>
        </w:rPr>
        <w:t>1-33.</w:t>
      </w:r>
      <w:r>
        <w:rPr>
          <w:color w:val="212121"/>
          <w:spacing w:val="-9"/>
        </w:rPr>
        <w:t> </w:t>
      </w:r>
      <w:r>
        <w:rPr>
          <w:u w:val="single" w:color="0462C1"/>
        </w:rPr>
        <w:t>https://</w:t>
      </w:r>
      <w:r>
        <w:rPr>
          <w:u w:val="none"/>
        </w:rPr>
        <w:t> </w:t>
      </w:r>
      <w:r>
        <w:rPr>
          <w:spacing w:val="-2"/>
          <w:u w:val="none"/>
        </w:rPr>
        <w:t>doi.org/10.17763/haer.72.1.03866528702g2105</w:t>
      </w:r>
    </w:p>
    <w:p>
      <w:pPr>
        <w:pStyle w:val="BodyText"/>
        <w:spacing w:line="547" w:lineRule="auto" w:before="160"/>
        <w:ind w:right="939" w:hanging="720"/>
        <w:jc w:val="both"/>
      </w:pPr>
      <w:r>
        <w:rPr/>
        <w:t>Helmuth,</w:t>
      </w:r>
      <w:r>
        <w:rPr>
          <w:spacing w:val="-6"/>
        </w:rPr>
        <w:t> </w:t>
      </w:r>
      <w:r>
        <w:rPr/>
        <w:t>C.</w:t>
      </w:r>
      <w:r>
        <w:rPr>
          <w:spacing w:val="-15"/>
        </w:rPr>
        <w:t> </w:t>
      </w:r>
      <w:r>
        <w:rPr/>
        <w:t>A., Cole, M. S., &amp;</w:t>
      </w:r>
      <w:r>
        <w:rPr>
          <w:spacing w:val="-3"/>
        </w:rPr>
        <w:t> </w:t>
      </w:r>
      <w:r>
        <w:rPr/>
        <w:t>Vendette, S. (2023).</w:t>
      </w:r>
      <w:r>
        <w:rPr>
          <w:spacing w:val="-15"/>
        </w:rPr>
        <w:t> </w:t>
      </w:r>
      <w:r>
        <w:rPr/>
        <w:t>Actions are authentic, but are leaders?</w:t>
      </w:r>
      <w:r>
        <w:rPr>
          <w:spacing w:val="-15"/>
        </w:rPr>
        <w:t> </w:t>
      </w:r>
      <w:r>
        <w:rPr/>
        <w:t>A reconceptualization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authenticity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 practice.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Organizational</w:t>
      </w:r>
      <w:r>
        <w:rPr>
          <w:i/>
        </w:rPr>
        <w:t> Behavior</w:t>
      </w:r>
      <w:r>
        <w:rPr/>
        <w:t>. https://doi.org/10.1002/job.2723</w:t>
      </w:r>
    </w:p>
    <w:p>
      <w:pPr>
        <w:pStyle w:val="BodyText"/>
        <w:spacing w:line="547" w:lineRule="auto" w:before="1"/>
        <w:ind w:right="984" w:hanging="720"/>
        <w:jc w:val="both"/>
        <w:rPr>
          <w:i/>
        </w:rPr>
      </w:pPr>
      <w:r>
        <w:rPr>
          <w:color w:val="212121"/>
        </w:rPr>
        <w:t>Hirschberger, G. (2006). Terror management and attributions of blame to innocent victims: Reconciling</w:t>
      </w:r>
      <w:r>
        <w:rPr>
          <w:color w:val="212121"/>
          <w:spacing w:val="-13"/>
        </w:rPr>
        <w:t> </w:t>
      </w:r>
      <w:r>
        <w:rPr>
          <w:color w:val="212121"/>
        </w:rPr>
        <w:t>compassionate</w:t>
      </w:r>
      <w:r>
        <w:rPr>
          <w:color w:val="212121"/>
          <w:spacing w:val="-14"/>
        </w:rPr>
        <w:t> </w:t>
      </w:r>
      <w:r>
        <w:rPr>
          <w:color w:val="212121"/>
        </w:rPr>
        <w:t>and</w:t>
      </w:r>
      <w:r>
        <w:rPr>
          <w:color w:val="212121"/>
          <w:spacing w:val="-11"/>
        </w:rPr>
        <w:t> </w:t>
      </w:r>
      <w:r>
        <w:rPr>
          <w:color w:val="212121"/>
        </w:rPr>
        <w:t>defensive</w:t>
      </w:r>
      <w:r>
        <w:rPr>
          <w:color w:val="212121"/>
          <w:spacing w:val="-13"/>
        </w:rPr>
        <w:t> </w:t>
      </w:r>
      <w:r>
        <w:rPr>
          <w:color w:val="212121"/>
        </w:rPr>
        <w:t>responses.</w:t>
      </w:r>
      <w:r>
        <w:rPr>
          <w:color w:val="212121"/>
          <w:spacing w:val="-10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3"/>
        </w:rPr>
        <w:t> </w:t>
      </w:r>
      <w:r>
        <w:rPr>
          <w:i/>
          <w:color w:val="212121"/>
        </w:rPr>
        <w:t>personality</w:t>
      </w:r>
      <w:r>
        <w:rPr>
          <w:i/>
          <w:color w:val="212121"/>
          <w:spacing w:val="-13"/>
        </w:rPr>
        <w:t> </w:t>
      </w:r>
      <w:r>
        <w:rPr>
          <w:i/>
          <w:color w:val="212121"/>
        </w:rPr>
        <w:t>and</w:t>
      </w:r>
      <w:r>
        <w:rPr>
          <w:i/>
          <w:color w:val="212121"/>
          <w:spacing w:val="-11"/>
        </w:rPr>
        <w:t> </w:t>
      </w:r>
      <w:r>
        <w:rPr>
          <w:i/>
          <w:color w:val="212121"/>
          <w:spacing w:val="-2"/>
        </w:rPr>
        <w:t>social</w:t>
      </w:r>
    </w:p>
    <w:p>
      <w:pPr>
        <w:pStyle w:val="BodyText"/>
        <w:spacing w:before="1"/>
      </w:pPr>
      <w:r>
        <w:rPr>
          <w:i/>
          <w:color w:val="212121"/>
        </w:rPr>
        <w:t>psychology</w:t>
      </w:r>
      <w:r>
        <w:rPr>
          <w:color w:val="212121"/>
        </w:rPr>
        <w:t>,</w:t>
      </w:r>
      <w:r>
        <w:rPr>
          <w:color w:val="212121"/>
          <w:spacing w:val="-7"/>
        </w:rPr>
        <w:t> </w:t>
      </w:r>
      <w:r>
        <w:rPr>
          <w:i/>
          <w:color w:val="212121"/>
        </w:rPr>
        <w:t>91</w:t>
      </w:r>
      <w:r>
        <w:rPr>
          <w:color w:val="212121"/>
        </w:rPr>
        <w:t>(5),</w:t>
      </w:r>
      <w:r>
        <w:rPr>
          <w:color w:val="212121"/>
          <w:spacing w:val="-5"/>
        </w:rPr>
        <w:t> </w:t>
      </w:r>
      <w:r>
        <w:rPr>
          <w:color w:val="212121"/>
        </w:rPr>
        <w:t>832.</w:t>
      </w:r>
      <w:r>
        <w:rPr>
          <w:color w:val="212121"/>
          <w:spacing w:val="-5"/>
        </w:rPr>
        <w:t> </w:t>
      </w:r>
      <w:r>
        <w:rPr/>
        <w:t>https://psycnet.apa.org/doi/10.1037/0022-</w:t>
      </w:r>
      <w:r>
        <w:rPr>
          <w:spacing w:val="-2"/>
        </w:rPr>
        <w:t>3514.91.5.832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spacing w:line="547" w:lineRule="auto" w:before="98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Hochschild,</w:t>
      </w:r>
      <w:r>
        <w:rPr>
          <w:color w:val="333333"/>
          <w:spacing w:val="-31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R.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(2012).</w:t>
      </w:r>
      <w:r>
        <w:rPr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managed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heart: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Commercialization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human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feeling</w:t>
      </w:r>
      <w:r>
        <w:rPr>
          <w:color w:val="333333"/>
          <w:sz w:val="24"/>
        </w:rPr>
        <w:t>.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of California Press. https://doi.org/10.2307/3324333</w:t>
      </w:r>
    </w:p>
    <w:p>
      <w:pPr>
        <w:pStyle w:val="BodyText"/>
        <w:spacing w:line="547" w:lineRule="auto" w:before="1"/>
        <w:ind w:right="716" w:hanging="720"/>
      </w:pPr>
      <w:r>
        <w:rPr>
          <w:color w:val="333333"/>
        </w:rPr>
        <w:t>Holland</w:t>
      </w:r>
      <w:r>
        <w:rPr>
          <w:color w:val="333333"/>
          <w:spacing w:val="-15"/>
        </w:rPr>
        <w:t> </w:t>
      </w:r>
      <w:r>
        <w:rPr>
          <w:color w:val="333333"/>
        </w:rPr>
        <w:t>Bloorview</w:t>
      </w:r>
      <w:r>
        <w:rPr>
          <w:color w:val="333333"/>
          <w:spacing w:val="-14"/>
        </w:rPr>
        <w:t> </w:t>
      </w:r>
      <w:r>
        <w:rPr>
          <w:color w:val="333333"/>
        </w:rPr>
        <w:t>Kids</w:t>
      </w:r>
      <w:r>
        <w:rPr>
          <w:color w:val="333333"/>
          <w:spacing w:val="-11"/>
        </w:rPr>
        <w:t> </w:t>
      </w:r>
      <w:r>
        <w:rPr>
          <w:color w:val="333333"/>
        </w:rPr>
        <w:t>Rehabilitation</w:t>
      </w:r>
      <w:r>
        <w:rPr>
          <w:color w:val="333333"/>
          <w:spacing w:val="-13"/>
        </w:rPr>
        <w:t> </w:t>
      </w:r>
      <w:r>
        <w:rPr>
          <w:color w:val="333333"/>
        </w:rPr>
        <w:t>Hospital.</w:t>
      </w:r>
      <w:r>
        <w:rPr>
          <w:color w:val="333333"/>
          <w:spacing w:val="-11"/>
        </w:rPr>
        <w:t> </w:t>
      </w:r>
      <w:r>
        <w:rPr>
          <w:color w:val="333333"/>
        </w:rPr>
        <w:t>(2020,</w:t>
      </w:r>
      <w:r>
        <w:rPr>
          <w:color w:val="333333"/>
          <w:spacing w:val="-31"/>
        </w:rPr>
        <w:t> </w:t>
      </w:r>
      <w:r>
        <w:rPr>
          <w:color w:val="333333"/>
        </w:rPr>
        <w:t>August</w:t>
      </w:r>
      <w:r>
        <w:rPr>
          <w:color w:val="333333"/>
          <w:spacing w:val="-11"/>
        </w:rPr>
        <w:t> </w:t>
      </w:r>
      <w:r>
        <w:rPr>
          <w:color w:val="333333"/>
        </w:rPr>
        <w:t>30).</w:t>
      </w:r>
      <w:r>
        <w:rPr>
          <w:color w:val="333333"/>
          <w:spacing w:val="-12"/>
        </w:rPr>
        <w:t> </w:t>
      </w:r>
      <w:r>
        <w:rPr>
          <w:color w:val="333333"/>
        </w:rPr>
        <w:t>Holland</w:t>
      </w:r>
      <w:r>
        <w:rPr>
          <w:color w:val="333333"/>
          <w:spacing w:val="-13"/>
        </w:rPr>
        <w:t> </w:t>
      </w:r>
      <w:r>
        <w:rPr>
          <w:color w:val="333333"/>
        </w:rPr>
        <w:t>Bloorview</w:t>
      </w:r>
      <w:r>
        <w:rPr>
          <w:color w:val="333333"/>
          <w:spacing w:val="-13"/>
        </w:rPr>
        <w:t> </w:t>
      </w:r>
      <w:r>
        <w:rPr>
          <w:color w:val="333333"/>
        </w:rPr>
        <w:t>calls</w:t>
      </w:r>
      <w:r>
        <w:rPr>
          <w:color w:val="333333"/>
          <w:spacing w:val="-11"/>
        </w:rPr>
        <w:t> </w:t>
      </w:r>
      <w:r>
        <w:rPr>
          <w:color w:val="333333"/>
        </w:rPr>
        <w:t>for (dis)Ability representation: because everybody deserves to be seen. https:// </w:t>
      </w:r>
      <w:r>
        <w:rPr>
          <w:color w:val="333333"/>
          <w:spacing w:val="-2"/>
        </w:rPr>
        <w:t>hollandbloorview.ca/stories-news-events/news/dear-everybody-year-four-launch</w:t>
      </w:r>
    </w:p>
    <w:p>
      <w:pPr>
        <w:pStyle w:val="BodyText"/>
        <w:spacing w:before="156"/>
        <w:ind w:left="100"/>
      </w:pPr>
      <w:r>
        <w:rPr>
          <w:color w:val="333333"/>
        </w:rPr>
        <w:t>Hoppe,</w:t>
      </w:r>
      <w:r>
        <w:rPr>
          <w:color w:val="333333"/>
          <w:spacing w:val="-35"/>
        </w:rPr>
        <w:t> </w:t>
      </w:r>
      <w:r>
        <w:rPr>
          <w:color w:val="333333"/>
        </w:rPr>
        <w:t>A.</w:t>
      </w:r>
      <w:r>
        <w:rPr>
          <w:color w:val="333333"/>
          <w:spacing w:val="-9"/>
        </w:rPr>
        <w:t> </w:t>
      </w:r>
      <w:r>
        <w:rPr>
          <w:color w:val="333333"/>
        </w:rPr>
        <w:t>D.</w:t>
      </w:r>
      <w:r>
        <w:rPr>
          <w:color w:val="333333"/>
          <w:spacing w:val="-7"/>
        </w:rPr>
        <w:t> </w:t>
      </w:r>
      <w:r>
        <w:rPr>
          <w:color w:val="333333"/>
        </w:rPr>
        <w:t>(2021).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microsociology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aesthetic</w:t>
      </w:r>
      <w:r>
        <w:rPr>
          <w:color w:val="333333"/>
          <w:spacing w:val="-5"/>
        </w:rPr>
        <w:t> </w:t>
      </w:r>
      <w:r>
        <w:rPr>
          <w:color w:val="333333"/>
        </w:rPr>
        <w:t>evaluation:</w:t>
      </w:r>
      <w:r>
        <w:rPr>
          <w:color w:val="333333"/>
          <w:spacing w:val="-6"/>
        </w:rPr>
        <w:t> </w:t>
      </w:r>
      <w:r>
        <w:rPr>
          <w:color w:val="333333"/>
        </w:rPr>
        <w:t>Selecting</w:t>
      </w:r>
      <w:r>
        <w:rPr>
          <w:color w:val="333333"/>
          <w:spacing w:val="-4"/>
        </w:rPr>
        <w:t> </w:t>
      </w:r>
      <w:r>
        <w:rPr>
          <w:color w:val="333333"/>
        </w:rPr>
        <w:t>runway</w:t>
      </w:r>
      <w:r>
        <w:rPr>
          <w:color w:val="333333"/>
          <w:spacing w:val="-5"/>
        </w:rPr>
        <w:t> </w:t>
      </w:r>
      <w:r>
        <w:rPr>
          <w:color w:val="333333"/>
        </w:rPr>
        <w:t>fashion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models.</w:t>
      </w:r>
    </w:p>
    <w:p>
      <w:pPr>
        <w:pStyle w:val="BodyText"/>
        <w:spacing w:before="96"/>
        <w:ind w:left="0"/>
      </w:pPr>
    </w:p>
    <w:p>
      <w:pPr>
        <w:spacing w:before="0"/>
        <w:ind w:left="20" w:right="549" w:firstLine="0"/>
        <w:jc w:val="center"/>
        <w:rPr>
          <w:sz w:val="24"/>
        </w:rPr>
      </w:pPr>
      <w:r>
        <w:rPr>
          <w:i/>
          <w:color w:val="333333"/>
          <w:spacing w:val="-2"/>
          <w:sz w:val="24"/>
        </w:rPr>
        <w:t>Qualitative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pacing w:val="-2"/>
          <w:sz w:val="24"/>
        </w:rPr>
        <w:t>Sociology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23"/>
          <w:sz w:val="24"/>
        </w:rPr>
        <w:t> </w:t>
      </w:r>
      <w:r>
        <w:rPr>
          <w:i/>
          <w:color w:val="333333"/>
          <w:spacing w:val="-2"/>
          <w:sz w:val="24"/>
        </w:rPr>
        <w:t>45</w:t>
      </w:r>
      <w:r>
        <w:rPr>
          <w:color w:val="333333"/>
          <w:spacing w:val="-2"/>
          <w:sz w:val="24"/>
        </w:rPr>
        <w:t>(1),</w:t>
      </w:r>
      <w:r>
        <w:rPr>
          <w:color w:val="333333"/>
          <w:spacing w:val="21"/>
          <w:sz w:val="24"/>
        </w:rPr>
        <w:t> </w:t>
      </w:r>
      <w:r>
        <w:rPr>
          <w:color w:val="333333"/>
          <w:spacing w:val="-2"/>
          <w:sz w:val="24"/>
        </w:rPr>
        <w:t>63–87.</w:t>
      </w:r>
      <w:r>
        <w:rPr>
          <w:color w:val="333333"/>
          <w:spacing w:val="24"/>
          <w:sz w:val="24"/>
        </w:rPr>
        <w:t> </w:t>
      </w:r>
      <w:r>
        <w:rPr>
          <w:color w:val="333333"/>
          <w:spacing w:val="-2"/>
          <w:sz w:val="24"/>
        </w:rPr>
        <w:t>https://doi.org/10.1007/s11133-021-09496-</w:t>
      </w:r>
      <w:r>
        <w:rPr>
          <w:color w:val="333333"/>
          <w:spacing w:val="-10"/>
          <w:sz w:val="24"/>
        </w:rPr>
        <w:t>x</w:t>
      </w:r>
    </w:p>
    <w:p>
      <w:pPr>
        <w:pStyle w:val="BodyText"/>
        <w:spacing w:before="96"/>
        <w:ind w:left="0"/>
      </w:pP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Horton,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Neoliberalism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Australian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healthcare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system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(factory).</w:t>
      </w:r>
      <w:r>
        <w:rPr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Proceedings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z w:val="24"/>
        </w:rPr>
        <w:t> 2007 Conference of the Philosophy of Education Society of Australasia</w:t>
      </w:r>
      <w:r>
        <w:rPr>
          <w:color w:val="333333"/>
          <w:sz w:val="24"/>
        </w:rPr>
        <w:t>. Philosophy of Education Society of Australasia.</w:t>
      </w:r>
    </w:p>
    <w:p>
      <w:pPr>
        <w:spacing w:before="161"/>
        <w:ind w:left="24" w:right="464" w:firstLine="0"/>
        <w:jc w:val="center"/>
        <w:rPr>
          <w:sz w:val="24"/>
        </w:rPr>
      </w:pPr>
      <w:r>
        <w:rPr>
          <w:color w:val="333333"/>
          <w:sz w:val="24"/>
        </w:rPr>
        <w:t>Husserl,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(1980).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Phenomenology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Internal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Time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Consciousness</w:t>
      </w:r>
      <w:r>
        <w:rPr>
          <w:color w:val="333333"/>
          <w:sz w:val="24"/>
        </w:rPr>
        <w:t>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Indiana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8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255"/>
        <w:ind w:left="0"/>
      </w:pP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Huxley,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(2000).</w:t>
      </w:r>
      <w:r>
        <w:rPr>
          <w:color w:val="333333"/>
          <w:spacing w:val="-18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limits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communicative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planning.</w:t>
      </w:r>
      <w:r>
        <w:rPr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Planning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z w:val="24"/>
        </w:rPr>
        <w:t> Research</w:t>
      </w:r>
      <w:r>
        <w:rPr>
          <w:color w:val="333333"/>
          <w:sz w:val="24"/>
        </w:rPr>
        <w:t>, 19(4), 369–377. https://doi.org/10.1177/0739456x0001900406</w:t>
      </w:r>
    </w:p>
    <w:p>
      <w:pPr>
        <w:pStyle w:val="BodyText"/>
        <w:spacing w:line="547" w:lineRule="auto" w:before="1"/>
        <w:ind w:right="204" w:hanging="720"/>
      </w:pPr>
      <w:r>
        <w:rPr>
          <w:color w:val="333333"/>
        </w:rPr>
        <w:t>Hyde, B., &amp; Rouse, E. (2022). What is it like to experience the other in an online interview? using phenomenology</w:t>
      </w:r>
      <w:r>
        <w:rPr>
          <w:color w:val="333333"/>
          <w:spacing w:val="-13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explore</w:t>
      </w:r>
      <w:r>
        <w:rPr>
          <w:color w:val="333333"/>
          <w:spacing w:val="-14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online</w:t>
      </w:r>
      <w:r>
        <w:rPr>
          <w:color w:val="333333"/>
          <w:spacing w:val="-13"/>
        </w:rPr>
        <w:t> </w:t>
      </w:r>
      <w:r>
        <w:rPr>
          <w:color w:val="333333"/>
        </w:rPr>
        <w:t>encounter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other.</w:t>
      </w:r>
      <w:r>
        <w:rPr>
          <w:color w:val="333333"/>
          <w:spacing w:val="-11"/>
        </w:rPr>
        <w:t> </w:t>
      </w:r>
      <w:r>
        <w:rPr>
          <w:i/>
          <w:color w:val="333333"/>
        </w:rPr>
        <w:t>Qualitative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Inquiry</w:t>
      </w:r>
      <w:r>
        <w:rPr>
          <w:color w:val="333333"/>
        </w:rPr>
        <w:t>,</w:t>
      </w:r>
      <w:r>
        <w:rPr>
          <w:color w:val="333333"/>
          <w:spacing w:val="-11"/>
        </w:rPr>
        <w:t> </w:t>
      </w:r>
      <w:r>
        <w:rPr>
          <w:i/>
          <w:color w:val="333333"/>
        </w:rPr>
        <w:t>29</w:t>
      </w:r>
      <w:r>
        <w:rPr>
          <w:color w:val="333333"/>
        </w:rPr>
        <w:t>(7),</w:t>
      </w:r>
      <w:r>
        <w:rPr>
          <w:color w:val="333333"/>
          <w:spacing w:val="-11"/>
        </w:rPr>
        <w:t> </w:t>
      </w:r>
      <w:r>
        <w:rPr>
          <w:color w:val="333333"/>
        </w:rPr>
        <w:t>874– 881. https://doi.org/10.1177/10778004221144071</w:t>
      </w:r>
    </w:p>
    <w:p>
      <w:pPr>
        <w:spacing w:line="547" w:lineRule="auto" w:before="1"/>
        <w:ind w:left="820" w:right="3056" w:hanging="720"/>
        <w:jc w:val="left"/>
        <w:rPr>
          <w:sz w:val="24"/>
        </w:rPr>
      </w:pPr>
      <w:r>
        <w:rPr>
          <w:color w:val="333333"/>
          <w:sz w:val="24"/>
        </w:rPr>
        <w:t>Invalid,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Sins.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(2015,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September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17).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10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Principles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Disability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Justice</w:t>
      </w:r>
      <w:r>
        <w:rPr>
          <w:color w:val="333333"/>
          <w:sz w:val="24"/>
        </w:rPr>
        <w:t>. </w:t>
      </w:r>
      <w:hyperlink r:id="rId7">
        <w:r>
          <w:rPr>
            <w:color w:val="333333"/>
            <w:spacing w:val="-6"/>
            <w:sz w:val="24"/>
          </w:rPr>
          <w:t>https://www.sinsinvalid.org/blog/10-principles-of-disability-justice</w:t>
        </w:r>
      </w:hyperlink>
    </w:p>
    <w:p>
      <w:pPr>
        <w:spacing w:line="259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James,</w:t>
      </w:r>
      <w:r>
        <w:rPr>
          <w:color w:val="333333"/>
          <w:spacing w:val="-35"/>
          <w:sz w:val="24"/>
        </w:rPr>
        <w:t> </w:t>
      </w:r>
      <w:r>
        <w:rPr>
          <w:color w:val="333333"/>
          <w:sz w:val="24"/>
        </w:rPr>
        <w:t>A.,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Hockey,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Embodying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Health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Identities</w:t>
      </w:r>
      <w:r>
        <w:rPr>
          <w:color w:val="333333"/>
          <w:sz w:val="24"/>
        </w:rPr>
        <w:t>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Bloomsbury</w:t>
      </w:r>
      <w:r>
        <w:rPr>
          <w:color w:val="333333"/>
          <w:spacing w:val="-6"/>
          <w:sz w:val="24"/>
        </w:rPr>
        <w:t> </w:t>
      </w:r>
      <w:r>
        <w:rPr>
          <w:color w:val="333333"/>
          <w:spacing w:val="-2"/>
          <w:sz w:val="24"/>
        </w:rPr>
        <w:t>Publishing.</w:t>
      </w:r>
    </w:p>
    <w:p>
      <w:pPr>
        <w:pStyle w:val="BodyText"/>
        <w:spacing w:before="85"/>
        <w:ind w:left="0"/>
      </w:pPr>
    </w:p>
    <w:p>
      <w:pPr>
        <w:pStyle w:val="BodyText"/>
        <w:ind w:left="131"/>
      </w:pPr>
      <w:r>
        <w:rPr>
          <w:color w:val="333333"/>
        </w:rPr>
        <w:t>Jorba,</w:t>
      </w:r>
      <w:r>
        <w:rPr>
          <w:color w:val="333333"/>
          <w:spacing w:val="-13"/>
        </w:rPr>
        <w:t> </w:t>
      </w:r>
      <w:r>
        <w:rPr>
          <w:color w:val="333333"/>
        </w:rPr>
        <w:t>M.</w:t>
      </w:r>
      <w:r>
        <w:rPr>
          <w:color w:val="333333"/>
          <w:spacing w:val="-7"/>
        </w:rPr>
        <w:t> </w:t>
      </w:r>
      <w:r>
        <w:rPr>
          <w:color w:val="333333"/>
        </w:rPr>
        <w:t>(2019).</w:t>
      </w:r>
      <w:r>
        <w:rPr>
          <w:color w:val="333333"/>
          <w:spacing w:val="-7"/>
        </w:rPr>
        <w:t> </w:t>
      </w:r>
      <w:r>
        <w:rPr>
          <w:color w:val="333333"/>
        </w:rPr>
        <w:t>Husserlian</w:t>
      </w:r>
      <w:r>
        <w:rPr>
          <w:color w:val="333333"/>
          <w:spacing w:val="-5"/>
        </w:rPr>
        <w:t> </w:t>
      </w:r>
      <w:r>
        <w:rPr>
          <w:color w:val="333333"/>
        </w:rPr>
        <w:t>Horizons,</w:t>
      </w:r>
      <w:r>
        <w:rPr>
          <w:color w:val="333333"/>
          <w:spacing w:val="-5"/>
        </w:rPr>
        <w:t> </w:t>
      </w:r>
      <w:r>
        <w:rPr>
          <w:color w:val="333333"/>
        </w:rPr>
        <w:t>cognitive</w:t>
      </w:r>
      <w:r>
        <w:rPr>
          <w:color w:val="333333"/>
          <w:spacing w:val="-7"/>
        </w:rPr>
        <w:t> </w:t>
      </w:r>
      <w:r>
        <w:rPr>
          <w:color w:val="333333"/>
        </w:rPr>
        <w:t>affordances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motivating</w:t>
      </w:r>
      <w:r>
        <w:rPr>
          <w:color w:val="333333"/>
          <w:spacing w:val="-8"/>
        </w:rPr>
        <w:t> </w:t>
      </w:r>
      <w:r>
        <w:rPr>
          <w:color w:val="333333"/>
        </w:rPr>
        <w:t>reasons</w:t>
      </w:r>
      <w:r>
        <w:rPr>
          <w:color w:val="333333"/>
          <w:spacing w:val="-5"/>
        </w:rPr>
        <w:t> </w:t>
      </w:r>
      <w:r>
        <w:rPr>
          <w:color w:val="333333"/>
        </w:rPr>
        <w:t>for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action.</w:t>
      </w:r>
    </w:p>
    <w:p>
      <w:pPr>
        <w:pStyle w:val="BodyText"/>
        <w:spacing w:before="96"/>
        <w:ind w:left="0"/>
      </w:pPr>
    </w:p>
    <w:p>
      <w:pPr>
        <w:spacing w:line="547" w:lineRule="auto" w:before="0"/>
        <w:ind w:left="820" w:right="366" w:firstLine="0"/>
        <w:jc w:val="left"/>
        <w:rPr>
          <w:sz w:val="24"/>
        </w:rPr>
      </w:pPr>
      <w:r>
        <w:rPr>
          <w:i/>
          <w:color w:val="333333"/>
          <w:spacing w:val="-2"/>
          <w:sz w:val="24"/>
        </w:rPr>
        <w:t>Phenomenology and the Cognitive Sciences</w:t>
      </w:r>
      <w:r>
        <w:rPr>
          <w:color w:val="333333"/>
          <w:spacing w:val="-2"/>
          <w:sz w:val="24"/>
        </w:rPr>
        <w:t>, </w:t>
      </w:r>
      <w:r>
        <w:rPr>
          <w:i/>
          <w:color w:val="333333"/>
          <w:spacing w:val="-2"/>
          <w:sz w:val="24"/>
        </w:rPr>
        <w:t>19</w:t>
      </w:r>
      <w:r>
        <w:rPr>
          <w:color w:val="333333"/>
          <w:spacing w:val="-2"/>
          <w:sz w:val="24"/>
        </w:rPr>
        <w:t>(5), 847–868. https://doi.org/10.1007/s11097- 019-09648-z</w:t>
      </w:r>
    </w:p>
    <w:p>
      <w:pPr>
        <w:pStyle w:val="BodyText"/>
        <w:spacing w:line="258" w:lineRule="exact"/>
        <w:ind w:left="100"/>
        <w:rPr>
          <w:i/>
        </w:rPr>
      </w:pPr>
      <w:r>
        <w:rPr>
          <w:color w:val="333333"/>
        </w:rPr>
        <w:t>Joshi,</w:t>
      </w:r>
      <w:r>
        <w:rPr>
          <w:color w:val="333333"/>
          <w:spacing w:val="-20"/>
        </w:rPr>
        <w:t> </w:t>
      </w:r>
      <w:r>
        <w:rPr>
          <w:color w:val="333333"/>
        </w:rPr>
        <w:t>P.,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5"/>
        </w:rPr>
        <w:t> </w:t>
      </w:r>
      <w:r>
        <w:rPr>
          <w:color w:val="333333"/>
        </w:rPr>
        <w:t>Pappageorge,</w:t>
      </w:r>
      <w:r>
        <w:rPr>
          <w:color w:val="333333"/>
          <w:spacing w:val="-15"/>
        </w:rPr>
        <w:t> </w:t>
      </w:r>
      <w:r>
        <w:rPr>
          <w:color w:val="333333"/>
        </w:rPr>
        <w:t>J.</w:t>
      </w:r>
      <w:r>
        <w:rPr>
          <w:color w:val="333333"/>
          <w:spacing w:val="-15"/>
        </w:rPr>
        <w:t> </w:t>
      </w:r>
      <w:r>
        <w:rPr>
          <w:color w:val="333333"/>
        </w:rPr>
        <w:t>(2023).</w:t>
      </w:r>
      <w:r>
        <w:rPr>
          <w:color w:val="333333"/>
          <w:spacing w:val="-15"/>
        </w:rPr>
        <w:t> </w:t>
      </w:r>
      <w:r>
        <w:rPr>
          <w:color w:val="333333"/>
        </w:rPr>
        <w:t>Reimagining</w:t>
      </w:r>
      <w:r>
        <w:rPr>
          <w:color w:val="333333"/>
          <w:spacing w:val="-15"/>
        </w:rPr>
        <w:t> </w:t>
      </w:r>
      <w:r>
        <w:rPr>
          <w:color w:val="333333"/>
        </w:rPr>
        <w:t>Disability:</w:t>
      </w:r>
      <w:r>
        <w:rPr>
          <w:color w:val="333333"/>
          <w:spacing w:val="-32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Call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32"/>
        </w:rPr>
        <w:t> </w:t>
      </w:r>
      <w:r>
        <w:rPr>
          <w:color w:val="333333"/>
        </w:rPr>
        <w:t>Action.</w:t>
      </w:r>
      <w:r>
        <w:rPr>
          <w:color w:val="333333"/>
          <w:spacing w:val="-11"/>
        </w:rPr>
        <w:t> </w:t>
      </w:r>
      <w:r>
        <w:rPr>
          <w:i/>
          <w:color w:val="333333"/>
          <w:spacing w:val="-2"/>
        </w:rPr>
        <w:t>Developmental</w:t>
      </w:r>
    </w:p>
    <w:p>
      <w:pPr>
        <w:spacing w:after="0" w:line="258" w:lineRule="exact"/>
        <w:sectPr>
          <w:pgSz w:w="12240" w:h="15840"/>
          <w:pgMar w:header="737" w:footer="0" w:top="1060" w:bottom="0" w:left="1220" w:right="980"/>
        </w:sectPr>
      </w:pPr>
    </w:p>
    <w:p>
      <w:pPr>
        <w:spacing w:before="98"/>
        <w:ind w:left="820" w:right="0" w:firstLine="0"/>
        <w:jc w:val="left"/>
        <w:rPr>
          <w:sz w:val="24"/>
        </w:rPr>
      </w:pPr>
      <w:r>
        <w:rPr>
          <w:i/>
          <w:color w:val="333333"/>
          <w:sz w:val="24"/>
        </w:rPr>
        <w:t>Disabilities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Network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3</w:t>
      </w:r>
      <w:r>
        <w:rPr>
          <w:color w:val="333333"/>
          <w:sz w:val="24"/>
        </w:rPr>
        <w:t>(2),</w:t>
      </w:r>
      <w:r>
        <w:rPr>
          <w:color w:val="333333"/>
          <w:spacing w:val="-2"/>
          <w:sz w:val="24"/>
        </w:rPr>
        <w:t> </w:t>
      </w:r>
      <w:r>
        <w:rPr>
          <w:color w:val="333333"/>
          <w:spacing w:val="-5"/>
          <w:sz w:val="24"/>
        </w:rPr>
        <w:t>7.</w:t>
      </w:r>
    </w:p>
    <w:p>
      <w:pPr>
        <w:spacing w:after="0"/>
        <w:jc w:val="left"/>
        <w:rPr>
          <w:sz w:val="24"/>
        </w:rPr>
        <w:sectPr>
          <w:headerReference w:type="default" r:id="rId8"/>
          <w:pgSz w:w="12240" w:h="15840"/>
          <w:pgMar w:header="737" w:footer="0" w:top="1060" w:bottom="280" w:left="1220" w:right="980"/>
          <w:pgNumType w:start="149"/>
        </w:sectPr>
      </w:pPr>
    </w:p>
    <w:p>
      <w:pPr>
        <w:spacing w:line="547" w:lineRule="auto" w:before="98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Koch,</w:t>
      </w:r>
      <w:r>
        <w:rPr>
          <w:color w:val="333333"/>
          <w:spacing w:val="-19"/>
          <w:sz w:val="24"/>
        </w:rPr>
        <w:t> </w:t>
      </w:r>
      <w:r>
        <w:rPr>
          <w:color w:val="333333"/>
          <w:sz w:val="24"/>
        </w:rPr>
        <w:t>T.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(2001).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Disability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difference: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balancing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social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physical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constructions.</w:t>
      </w:r>
      <w:r>
        <w:rPr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z w:val="24"/>
        </w:rPr>
        <w:t> Medical Ethics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27</w:t>
      </w:r>
      <w:r>
        <w:rPr>
          <w:color w:val="333333"/>
          <w:sz w:val="24"/>
        </w:rPr>
        <w:t>(6), 370-376.</w:t>
      </w:r>
    </w:p>
    <w:p>
      <w:pPr>
        <w:spacing w:before="157"/>
        <w:ind w:left="100" w:right="0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Kafer,</w:t>
      </w:r>
      <w:r>
        <w:rPr>
          <w:color w:val="333333"/>
          <w:spacing w:val="-27"/>
          <w:sz w:val="24"/>
        </w:rPr>
        <w:t> </w:t>
      </w:r>
      <w:r>
        <w:rPr>
          <w:color w:val="333333"/>
          <w:spacing w:val="-2"/>
          <w:sz w:val="24"/>
        </w:rPr>
        <w:t>A.</w:t>
      </w:r>
      <w:r>
        <w:rPr>
          <w:color w:val="333333"/>
          <w:spacing w:val="-10"/>
          <w:sz w:val="24"/>
        </w:rPr>
        <w:t> </w:t>
      </w:r>
      <w:r>
        <w:rPr>
          <w:color w:val="333333"/>
          <w:spacing w:val="-2"/>
          <w:sz w:val="24"/>
        </w:rPr>
        <w:t>(2013). </w:t>
      </w:r>
      <w:r>
        <w:rPr>
          <w:i/>
          <w:color w:val="333333"/>
          <w:spacing w:val="-2"/>
          <w:sz w:val="24"/>
        </w:rPr>
        <w:t>Feminist,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pacing w:val="-2"/>
          <w:sz w:val="24"/>
        </w:rPr>
        <w:t>Queer,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pacing w:val="-2"/>
          <w:sz w:val="24"/>
        </w:rPr>
        <w:t>Crip</w:t>
      </w:r>
      <w:r>
        <w:rPr>
          <w:color w:val="333333"/>
          <w:spacing w:val="-2"/>
          <w:sz w:val="24"/>
        </w:rPr>
        <w:t>. No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Publisher.</w:t>
      </w:r>
    </w:p>
    <w:p>
      <w:pPr>
        <w:pStyle w:val="BodyText"/>
        <w:spacing w:before="96"/>
        <w:ind w:left="0"/>
      </w:pPr>
    </w:p>
    <w:p>
      <w:pPr>
        <w:pStyle w:val="BodyText"/>
        <w:spacing w:line="547" w:lineRule="auto"/>
        <w:ind w:right="251" w:hanging="720"/>
      </w:pPr>
      <w:r>
        <w:rPr>
          <w:color w:val="333333"/>
        </w:rPr>
        <w:t>Kee, H. (2018). Phenomenology and ontology of language and expression: Merleau-Ponty on speaking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spoken</w:t>
      </w:r>
      <w:r>
        <w:rPr>
          <w:color w:val="333333"/>
          <w:spacing w:val="-15"/>
        </w:rPr>
        <w:t> </w:t>
      </w:r>
      <w:r>
        <w:rPr>
          <w:color w:val="333333"/>
        </w:rPr>
        <w:t>speech.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Human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Studies</w:t>
      </w:r>
      <w:r>
        <w:rPr>
          <w:color w:val="333333"/>
        </w:rPr>
        <w:t>,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41</w:t>
      </w:r>
      <w:r>
        <w:rPr>
          <w:color w:val="333333"/>
        </w:rPr>
        <w:t>(3),</w:t>
      </w:r>
      <w:r>
        <w:rPr>
          <w:color w:val="333333"/>
          <w:spacing w:val="-15"/>
        </w:rPr>
        <w:t> </w:t>
      </w:r>
      <w:r>
        <w:rPr>
          <w:color w:val="333333"/>
        </w:rPr>
        <w:t>415–435.</w:t>
      </w:r>
      <w:r>
        <w:rPr>
          <w:color w:val="333333"/>
          <w:spacing w:val="-15"/>
        </w:rPr>
        <w:t> </w:t>
      </w:r>
      <w:r>
        <w:rPr>
          <w:color w:val="333333"/>
        </w:rPr>
        <w:t>https://doi.org/10.1007/s10746- </w:t>
      </w:r>
      <w:r>
        <w:rPr>
          <w:color w:val="333333"/>
          <w:spacing w:val="-2"/>
        </w:rPr>
        <w:t>018-9456-x</w:t>
      </w:r>
    </w:p>
    <w:p>
      <w:pPr>
        <w:pStyle w:val="BodyText"/>
        <w:spacing w:line="547" w:lineRule="auto" w:before="1"/>
        <w:ind w:right="307" w:hanging="720"/>
      </w:pPr>
      <w:r>
        <w:rPr>
          <w:color w:val="333333"/>
        </w:rPr>
        <w:t>Kim,</w:t>
      </w:r>
      <w:r>
        <w:rPr>
          <w:color w:val="333333"/>
          <w:spacing w:val="-15"/>
        </w:rPr>
        <w:t> </w:t>
      </w:r>
      <w:r>
        <w:rPr>
          <w:color w:val="333333"/>
        </w:rPr>
        <w:t>K.,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5"/>
        </w:rPr>
        <w:t> </w:t>
      </w:r>
      <w:r>
        <w:rPr>
          <w:color w:val="333333"/>
        </w:rPr>
        <w:t>Berard,</w:t>
      </w:r>
      <w:r>
        <w:rPr>
          <w:color w:val="333333"/>
          <w:spacing w:val="-17"/>
        </w:rPr>
        <w:t> </w:t>
      </w:r>
      <w:r>
        <w:rPr>
          <w:color w:val="333333"/>
        </w:rPr>
        <w:t>T.</w:t>
      </w:r>
      <w:r>
        <w:rPr>
          <w:color w:val="333333"/>
          <w:spacing w:val="-15"/>
        </w:rPr>
        <w:t> </w:t>
      </w:r>
      <w:r>
        <w:rPr>
          <w:color w:val="333333"/>
        </w:rPr>
        <w:t>(2009).</w:t>
      </w:r>
      <w:r>
        <w:rPr>
          <w:color w:val="333333"/>
          <w:spacing w:val="-18"/>
        </w:rPr>
        <w:t> </w:t>
      </w:r>
      <w:r>
        <w:rPr>
          <w:color w:val="333333"/>
        </w:rPr>
        <w:t>Typification</w:t>
      </w:r>
      <w:r>
        <w:rPr>
          <w:color w:val="333333"/>
          <w:spacing w:val="-15"/>
        </w:rPr>
        <w:t> </w:t>
      </w:r>
      <w:r>
        <w:rPr>
          <w:color w:val="333333"/>
        </w:rPr>
        <w:t>in</w:t>
      </w:r>
      <w:r>
        <w:rPr>
          <w:color w:val="333333"/>
          <w:spacing w:val="-15"/>
        </w:rPr>
        <w:t> </w:t>
      </w:r>
      <w:r>
        <w:rPr>
          <w:color w:val="333333"/>
        </w:rPr>
        <w:t>society</w:t>
      </w:r>
      <w:r>
        <w:rPr>
          <w:color w:val="333333"/>
          <w:spacing w:val="-13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Social</w:t>
      </w:r>
      <w:r>
        <w:rPr>
          <w:color w:val="333333"/>
          <w:spacing w:val="-15"/>
        </w:rPr>
        <w:t> </w:t>
      </w:r>
      <w:r>
        <w:rPr>
          <w:color w:val="333333"/>
        </w:rPr>
        <w:t>Science: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continuing</w:t>
      </w:r>
      <w:r>
        <w:rPr>
          <w:color w:val="333333"/>
          <w:spacing w:val="-15"/>
        </w:rPr>
        <w:t> </w:t>
      </w:r>
      <w:r>
        <w:rPr>
          <w:color w:val="333333"/>
        </w:rPr>
        <w:t>relevance</w:t>
      </w:r>
      <w:r>
        <w:rPr>
          <w:color w:val="333333"/>
          <w:spacing w:val="-14"/>
        </w:rPr>
        <w:t> </w:t>
      </w:r>
      <w:r>
        <w:rPr>
          <w:color w:val="333333"/>
        </w:rPr>
        <w:t>of Schutz’s social phenomenology. </w:t>
      </w:r>
      <w:r>
        <w:rPr>
          <w:i/>
          <w:color w:val="333333"/>
        </w:rPr>
        <w:t>Human Studies</w:t>
      </w:r>
      <w:r>
        <w:rPr>
          <w:color w:val="333333"/>
        </w:rPr>
        <w:t>, </w:t>
      </w:r>
      <w:r>
        <w:rPr>
          <w:i/>
          <w:color w:val="333333"/>
        </w:rPr>
        <w:t>32</w:t>
      </w:r>
      <w:r>
        <w:rPr>
          <w:color w:val="333333"/>
        </w:rPr>
        <w:t>(3), 263–289. https://doi.org/10.1007/ </w:t>
      </w:r>
      <w:r>
        <w:rPr>
          <w:color w:val="333333"/>
          <w:spacing w:val="-2"/>
        </w:rPr>
        <w:t>s10746-009-9120-6</w:t>
      </w:r>
    </w:p>
    <w:p>
      <w:pPr>
        <w:pStyle w:val="BodyText"/>
        <w:spacing w:line="259" w:lineRule="exact"/>
        <w:ind w:left="100"/>
      </w:pPr>
      <w:r>
        <w:rPr>
          <w:color w:val="333333"/>
        </w:rPr>
        <w:t>King,</w:t>
      </w:r>
      <w:r>
        <w:rPr>
          <w:color w:val="333333"/>
          <w:spacing w:val="-9"/>
        </w:rPr>
        <w:t> </w:t>
      </w:r>
      <w:r>
        <w:rPr>
          <w:color w:val="333333"/>
        </w:rPr>
        <w:t>S.</w:t>
      </w:r>
      <w:r>
        <w:rPr>
          <w:color w:val="333333"/>
          <w:spacing w:val="-5"/>
        </w:rPr>
        <w:t> </w:t>
      </w:r>
      <w:r>
        <w:rPr>
          <w:color w:val="333333"/>
        </w:rPr>
        <w:t>(2004).</w:t>
      </w:r>
      <w:r>
        <w:rPr>
          <w:color w:val="333333"/>
          <w:spacing w:val="-3"/>
        </w:rPr>
        <w:t> </w:t>
      </w:r>
      <w:r>
        <w:rPr>
          <w:color w:val="333333"/>
        </w:rPr>
        <w:t>Pink</w:t>
      </w:r>
      <w:r>
        <w:rPr>
          <w:color w:val="333333"/>
          <w:spacing w:val="-3"/>
        </w:rPr>
        <w:t> </w:t>
      </w:r>
      <w:r>
        <w:rPr>
          <w:color w:val="333333"/>
        </w:rPr>
        <w:t>Ribbons</w:t>
      </w:r>
      <w:r>
        <w:rPr>
          <w:color w:val="333333"/>
          <w:spacing w:val="-3"/>
        </w:rPr>
        <w:t> </w:t>
      </w:r>
      <w:r>
        <w:rPr>
          <w:color w:val="333333"/>
        </w:rPr>
        <w:t>Inc:</w:t>
      </w:r>
      <w:r>
        <w:rPr>
          <w:color w:val="333333"/>
          <w:spacing w:val="-5"/>
        </w:rPr>
        <w:t> </w:t>
      </w:r>
      <w:r>
        <w:rPr>
          <w:color w:val="333333"/>
        </w:rPr>
        <w:t>Breast</w:t>
      </w:r>
      <w:r>
        <w:rPr>
          <w:color w:val="333333"/>
          <w:spacing w:val="-3"/>
        </w:rPr>
        <w:t> </w:t>
      </w:r>
      <w:r>
        <w:rPr>
          <w:color w:val="333333"/>
        </w:rPr>
        <w:t>Cancer</w:t>
      </w:r>
      <w:r>
        <w:rPr>
          <w:color w:val="333333"/>
          <w:spacing w:val="-3"/>
        </w:rPr>
        <w:t> </w:t>
      </w:r>
      <w:r>
        <w:rPr>
          <w:color w:val="333333"/>
        </w:rPr>
        <w:t>activism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politics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Philanthropy.</w:t>
      </w:r>
    </w:p>
    <w:p>
      <w:pPr>
        <w:pStyle w:val="BodyText"/>
        <w:spacing w:before="88"/>
        <w:ind w:left="0"/>
      </w:pPr>
    </w:p>
    <w:p>
      <w:pPr>
        <w:spacing w:line="547" w:lineRule="auto" w:before="0"/>
        <w:ind w:left="820" w:right="691" w:firstLine="0"/>
        <w:jc w:val="left"/>
        <w:rPr>
          <w:sz w:val="24"/>
        </w:rPr>
      </w:pPr>
      <w:r>
        <w:rPr>
          <w:i/>
          <w:color w:val="333333"/>
          <w:sz w:val="24"/>
        </w:rPr>
        <w:t>International</w:t>
      </w:r>
      <w:r>
        <w:rPr>
          <w:i/>
          <w:color w:val="333333"/>
          <w:spacing w:val="-16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Qualitative</w:t>
      </w:r>
      <w:r>
        <w:rPr>
          <w:i/>
          <w:color w:val="333333"/>
          <w:spacing w:val="-16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color w:val="333333"/>
          <w:sz w:val="24"/>
        </w:rPr>
        <w:t>,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17</w:t>
      </w:r>
      <w:r>
        <w:rPr>
          <w:color w:val="333333"/>
          <w:sz w:val="24"/>
        </w:rPr>
        <w:t>(4),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473–492.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https://doi.org/ </w:t>
      </w:r>
      <w:r>
        <w:rPr>
          <w:color w:val="333333"/>
          <w:spacing w:val="-2"/>
          <w:sz w:val="24"/>
        </w:rPr>
        <w:t>10.1080/09518390410001709553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Kingsley,</w:t>
      </w:r>
      <w:r>
        <w:rPr>
          <w:color w:val="333333"/>
          <w:spacing w:val="-15"/>
        </w:rPr>
        <w:t> </w:t>
      </w:r>
      <w:r>
        <w:rPr>
          <w:color w:val="333333"/>
        </w:rPr>
        <w:t>D.</w:t>
      </w:r>
      <w:r>
        <w:rPr>
          <w:color w:val="333333"/>
          <w:spacing w:val="-15"/>
        </w:rPr>
        <w:t> </w:t>
      </w:r>
      <w:r>
        <w:rPr>
          <w:color w:val="333333"/>
        </w:rPr>
        <w:t>E.</w:t>
      </w:r>
      <w:r>
        <w:rPr>
          <w:color w:val="333333"/>
          <w:spacing w:val="-15"/>
        </w:rPr>
        <w:t> </w:t>
      </w:r>
      <w:r>
        <w:rPr>
          <w:color w:val="333333"/>
        </w:rPr>
        <w:t>(2015).</w:t>
      </w:r>
      <w:r>
        <w:rPr>
          <w:color w:val="333333"/>
          <w:spacing w:val="-30"/>
        </w:rPr>
        <w:t> </w:t>
      </w:r>
      <w:r>
        <w:rPr>
          <w:color w:val="333333"/>
        </w:rPr>
        <w:t>Aging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health</w:t>
      </w:r>
      <w:r>
        <w:rPr>
          <w:color w:val="333333"/>
          <w:spacing w:val="-13"/>
        </w:rPr>
        <w:t> </w:t>
      </w:r>
      <w:r>
        <w:rPr>
          <w:color w:val="333333"/>
        </w:rPr>
        <w:t>care</w:t>
      </w:r>
      <w:r>
        <w:rPr>
          <w:color w:val="333333"/>
          <w:spacing w:val="-15"/>
        </w:rPr>
        <w:t> </w:t>
      </w:r>
      <w:r>
        <w:rPr>
          <w:color w:val="333333"/>
        </w:rPr>
        <w:t>costs:</w:t>
      </w:r>
      <w:r>
        <w:rPr>
          <w:color w:val="333333"/>
          <w:spacing w:val="-13"/>
        </w:rPr>
        <w:t> </w:t>
      </w:r>
      <w:r>
        <w:rPr>
          <w:color w:val="333333"/>
        </w:rPr>
        <w:t>Narrative</w:t>
      </w:r>
      <w:r>
        <w:rPr>
          <w:color w:val="333333"/>
          <w:spacing w:val="-15"/>
        </w:rPr>
        <w:t> </w:t>
      </w:r>
      <w:r>
        <w:rPr>
          <w:color w:val="333333"/>
        </w:rPr>
        <w:t>versus</w:t>
      </w:r>
      <w:r>
        <w:rPr>
          <w:color w:val="333333"/>
          <w:spacing w:val="-13"/>
        </w:rPr>
        <w:t> </w:t>
      </w:r>
      <w:r>
        <w:rPr>
          <w:color w:val="333333"/>
        </w:rPr>
        <w:t>reality.</w:t>
      </w:r>
      <w:r>
        <w:rPr>
          <w:color w:val="333333"/>
          <w:spacing w:val="-11"/>
        </w:rPr>
        <w:t> </w:t>
      </w:r>
      <w:r>
        <w:rPr>
          <w:i/>
          <w:color w:val="333333"/>
        </w:rPr>
        <w:t>Poverty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&amp;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Public</w:t>
      </w:r>
      <w:r>
        <w:rPr>
          <w:i/>
          <w:color w:val="333333"/>
        </w:rPr>
        <w:t> Policy</w:t>
      </w:r>
      <w:r>
        <w:rPr>
          <w:color w:val="333333"/>
        </w:rPr>
        <w:t>, </w:t>
      </w:r>
      <w:r>
        <w:rPr>
          <w:i/>
          <w:color w:val="333333"/>
        </w:rPr>
        <w:t>7</w:t>
      </w:r>
      <w:r>
        <w:rPr>
          <w:color w:val="333333"/>
        </w:rPr>
        <w:t>(1), 3–21. https://doi.org/10.1002/pop4.89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Koch,</w:t>
      </w:r>
      <w:r>
        <w:rPr>
          <w:color w:val="333333"/>
          <w:spacing w:val="-19"/>
        </w:rPr>
        <w:t> </w:t>
      </w:r>
      <w:r>
        <w:rPr>
          <w:color w:val="333333"/>
        </w:rPr>
        <w:t>T.</w:t>
      </w:r>
      <w:r>
        <w:rPr>
          <w:color w:val="333333"/>
          <w:spacing w:val="-15"/>
        </w:rPr>
        <w:t> </w:t>
      </w:r>
      <w:r>
        <w:rPr>
          <w:color w:val="333333"/>
        </w:rPr>
        <w:t>(2001).</w:t>
      </w:r>
      <w:r>
        <w:rPr>
          <w:color w:val="333333"/>
          <w:spacing w:val="-15"/>
        </w:rPr>
        <w:t> </w:t>
      </w:r>
      <w:r>
        <w:rPr>
          <w:color w:val="333333"/>
        </w:rPr>
        <w:t>Disability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difference:</w:t>
      </w:r>
      <w:r>
        <w:rPr>
          <w:color w:val="333333"/>
          <w:spacing w:val="-15"/>
        </w:rPr>
        <w:t> </w:t>
      </w:r>
      <w:r>
        <w:rPr>
          <w:color w:val="333333"/>
        </w:rPr>
        <w:t>Balancing</w:t>
      </w:r>
      <w:r>
        <w:rPr>
          <w:color w:val="333333"/>
          <w:spacing w:val="-15"/>
        </w:rPr>
        <w:t> </w:t>
      </w:r>
      <w:r>
        <w:rPr>
          <w:color w:val="333333"/>
        </w:rPr>
        <w:t>social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physical</w:t>
      </w:r>
      <w:r>
        <w:rPr>
          <w:color w:val="333333"/>
          <w:spacing w:val="-14"/>
        </w:rPr>
        <w:t> </w:t>
      </w:r>
      <w:r>
        <w:rPr>
          <w:color w:val="333333"/>
        </w:rPr>
        <w:t>constructions.</w:t>
      </w:r>
      <w:r>
        <w:rPr>
          <w:color w:val="333333"/>
          <w:spacing w:val="-12"/>
        </w:rPr>
        <w:t> </w:t>
      </w:r>
      <w:r>
        <w:rPr>
          <w:i/>
          <w:color w:val="333333"/>
        </w:rPr>
        <w:t>Journal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of</w:t>
      </w:r>
      <w:r>
        <w:rPr>
          <w:i/>
          <w:color w:val="333333"/>
        </w:rPr>
        <w:t> Medical Ethics</w:t>
      </w:r>
      <w:r>
        <w:rPr>
          <w:color w:val="333333"/>
        </w:rPr>
        <w:t>, </w:t>
      </w:r>
      <w:r>
        <w:rPr>
          <w:i/>
          <w:color w:val="333333"/>
        </w:rPr>
        <w:t>27</w:t>
      </w:r>
      <w:r>
        <w:rPr>
          <w:color w:val="333333"/>
        </w:rPr>
        <w:t>(6), 370–376. https://doi.org/10.1136/jme.27.6.370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Konrad,</w:t>
      </w:r>
      <w:r>
        <w:rPr>
          <w:color w:val="333333"/>
          <w:spacing w:val="-31"/>
        </w:rPr>
        <w:t> </w:t>
      </w:r>
      <w:r>
        <w:rPr>
          <w:color w:val="333333"/>
        </w:rPr>
        <w:t>A.</w:t>
      </w:r>
      <w:r>
        <w:rPr>
          <w:color w:val="333333"/>
          <w:spacing w:val="-15"/>
        </w:rPr>
        <w:t> </w:t>
      </w:r>
      <w:r>
        <w:rPr>
          <w:color w:val="333333"/>
        </w:rPr>
        <w:t>M.</w:t>
      </w:r>
      <w:r>
        <w:rPr>
          <w:color w:val="333333"/>
          <w:spacing w:val="-13"/>
        </w:rPr>
        <w:t> </w:t>
      </w:r>
      <w:r>
        <w:rPr>
          <w:color w:val="333333"/>
        </w:rPr>
        <w:t>(2021).</w:t>
      </w:r>
      <w:r>
        <w:rPr>
          <w:color w:val="333333"/>
          <w:spacing w:val="-31"/>
        </w:rPr>
        <w:t> </w:t>
      </w:r>
      <w:r>
        <w:rPr>
          <w:color w:val="333333"/>
        </w:rPr>
        <w:t>Access</w:t>
      </w:r>
      <w:r>
        <w:rPr>
          <w:color w:val="333333"/>
          <w:spacing w:val="-11"/>
        </w:rPr>
        <w:t> </w:t>
      </w:r>
      <w:r>
        <w:rPr>
          <w:color w:val="333333"/>
        </w:rPr>
        <w:t>fatigue:</w:t>
      </w:r>
      <w:r>
        <w:rPr>
          <w:color w:val="333333"/>
          <w:spacing w:val="-15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rhetorical</w:t>
      </w:r>
      <w:r>
        <w:rPr>
          <w:color w:val="333333"/>
          <w:spacing w:val="-11"/>
        </w:rPr>
        <w:t> </w:t>
      </w:r>
      <w:r>
        <w:rPr>
          <w:color w:val="333333"/>
        </w:rPr>
        <w:t>work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disability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1"/>
        </w:rPr>
        <w:t> </w:t>
      </w:r>
      <w:r>
        <w:rPr>
          <w:color w:val="333333"/>
        </w:rPr>
        <w:t>Everyday</w:t>
      </w:r>
      <w:r>
        <w:rPr>
          <w:color w:val="333333"/>
          <w:spacing w:val="-11"/>
        </w:rPr>
        <w:t> </w:t>
      </w:r>
      <w:r>
        <w:rPr>
          <w:color w:val="333333"/>
        </w:rPr>
        <w:t>Life.</w:t>
      </w:r>
      <w:r>
        <w:rPr>
          <w:color w:val="333333"/>
          <w:spacing w:val="-6"/>
        </w:rPr>
        <w:t> </w:t>
      </w:r>
      <w:r>
        <w:rPr>
          <w:i/>
          <w:color w:val="333333"/>
        </w:rPr>
        <w:t>College</w:t>
      </w:r>
      <w:r>
        <w:rPr>
          <w:i/>
          <w:color w:val="333333"/>
        </w:rPr>
        <w:t> English</w:t>
      </w:r>
      <w:r>
        <w:rPr>
          <w:color w:val="333333"/>
        </w:rPr>
        <w:t>, </w:t>
      </w:r>
      <w:r>
        <w:rPr>
          <w:i/>
          <w:color w:val="333333"/>
        </w:rPr>
        <w:t>83</w:t>
      </w:r>
      <w:r>
        <w:rPr>
          <w:color w:val="333333"/>
        </w:rPr>
        <w:t>(3), 179–199. https://doi.org/10.58680/ce202131093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Krantz, O., Melander, S., &amp; Bahner, J. (2023).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personal is political – and then what?</w:t>
      </w:r>
      <w:r>
        <w:rPr>
          <w:color w:val="333333"/>
          <w:spacing w:val="-1"/>
        </w:rPr>
        <w:t> </w:t>
      </w:r>
      <w:r>
        <w:rPr>
          <w:color w:val="333333"/>
        </w:rPr>
        <w:t>ideology, representation,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legitimacy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a</w:t>
      </w:r>
      <w:r>
        <w:rPr>
          <w:color w:val="333333"/>
          <w:spacing w:val="-12"/>
        </w:rPr>
        <w:t> </w:t>
      </w:r>
      <w:r>
        <w:rPr>
          <w:color w:val="333333"/>
        </w:rPr>
        <w:t>Swedish</w:t>
      </w:r>
      <w:r>
        <w:rPr>
          <w:color w:val="333333"/>
          <w:spacing w:val="-14"/>
        </w:rPr>
        <w:t> </w:t>
      </w:r>
      <w:r>
        <w:rPr>
          <w:color w:val="333333"/>
        </w:rPr>
        <w:t>disability</w:t>
      </w:r>
      <w:r>
        <w:rPr>
          <w:color w:val="333333"/>
          <w:spacing w:val="-14"/>
        </w:rPr>
        <w:t> </w:t>
      </w:r>
      <w:r>
        <w:rPr>
          <w:color w:val="333333"/>
        </w:rPr>
        <w:t>organization.</w:t>
      </w:r>
      <w:r>
        <w:rPr>
          <w:color w:val="333333"/>
          <w:spacing w:val="-12"/>
        </w:rPr>
        <w:t> </w:t>
      </w:r>
      <w:r>
        <w:rPr>
          <w:i/>
          <w:color w:val="333333"/>
        </w:rPr>
        <w:t>Scandinavian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Journal</w:t>
      </w:r>
      <w:r>
        <w:rPr>
          <w:i/>
          <w:color w:val="333333"/>
          <w:spacing w:val="-12"/>
        </w:rPr>
        <w:t> </w:t>
      </w:r>
      <w:r>
        <w:rPr>
          <w:i/>
          <w:color w:val="333333"/>
        </w:rPr>
        <w:t>of</w:t>
      </w:r>
      <w:r>
        <w:rPr>
          <w:i/>
          <w:color w:val="333333"/>
        </w:rPr>
        <w:t> Disability Research</w:t>
      </w:r>
      <w:r>
        <w:rPr>
          <w:color w:val="333333"/>
        </w:rPr>
        <w:t>, </w:t>
      </w:r>
      <w:r>
        <w:rPr>
          <w:i/>
          <w:color w:val="333333"/>
        </w:rPr>
        <w:t>25</w:t>
      </w:r>
      <w:r>
        <w:rPr>
          <w:color w:val="333333"/>
        </w:rPr>
        <w:t>(1), 198–211. https://doi.org/10.16993/sjdr.1001</w:t>
      </w:r>
    </w:p>
    <w:p>
      <w:pPr>
        <w:spacing w:line="547" w:lineRule="auto" w:before="1"/>
        <w:ind w:left="820" w:right="204" w:hanging="720"/>
        <w:jc w:val="left"/>
        <w:rPr>
          <w:sz w:val="24"/>
        </w:rPr>
      </w:pPr>
      <w:r>
        <w:rPr>
          <w:color w:val="333333"/>
          <w:spacing w:val="-2"/>
          <w:sz w:val="24"/>
        </w:rPr>
        <w:t>Kuppers,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P.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(2009).</w:t>
      </w:r>
      <w:r>
        <w:rPr>
          <w:color w:val="333333"/>
          <w:spacing w:val="-15"/>
          <w:sz w:val="24"/>
        </w:rPr>
        <w:t> </w:t>
      </w:r>
      <w:r>
        <w:rPr>
          <w:color w:val="333333"/>
          <w:spacing w:val="-2"/>
          <w:sz w:val="24"/>
        </w:rPr>
        <w:t>Toward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a</w:t>
      </w:r>
      <w:r>
        <w:rPr>
          <w:color w:val="333333"/>
          <w:spacing w:val="-6"/>
          <w:sz w:val="24"/>
        </w:rPr>
        <w:t> </w:t>
      </w:r>
      <w:r>
        <w:rPr>
          <w:color w:val="333333"/>
          <w:spacing w:val="-2"/>
          <w:sz w:val="24"/>
        </w:rPr>
        <w:t>rhizomatic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model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of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disability: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Poetry,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performance,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and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touch.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Journal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of Literary &amp; Cultural Disability Studies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3</w:t>
      </w:r>
      <w:r>
        <w:rPr>
          <w:color w:val="333333"/>
          <w:sz w:val="24"/>
        </w:rPr>
        <w:t>(3), 221–240. https://doi.org/10.1353/jlc.0.0022</w:t>
      </w:r>
    </w:p>
    <w:p>
      <w:pPr>
        <w:spacing w:after="0" w:line="547" w:lineRule="auto"/>
        <w:jc w:val="left"/>
        <w:rPr>
          <w:sz w:val="24"/>
        </w:rPr>
        <w:sectPr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spacing w:line="547" w:lineRule="auto" w:before="98"/>
        <w:ind w:left="820" w:right="942" w:hanging="720"/>
        <w:jc w:val="both"/>
        <w:rPr>
          <w:sz w:val="24"/>
        </w:rPr>
      </w:pPr>
      <w:r>
        <w:rPr>
          <w:color w:val="333333"/>
          <w:sz w:val="24"/>
        </w:rPr>
        <w:t>Lajoie,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(2022).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Problems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Access: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Crip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rejoinder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via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phenomenology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spatial belonging.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American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Philosophical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Association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8</w:t>
      </w:r>
      <w:r>
        <w:rPr>
          <w:color w:val="333333"/>
          <w:sz w:val="24"/>
        </w:rPr>
        <w:t>(2),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318–337.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https:// </w:t>
      </w:r>
      <w:r>
        <w:rPr>
          <w:color w:val="333333"/>
          <w:spacing w:val="-2"/>
          <w:sz w:val="24"/>
        </w:rPr>
        <w:t>doi.org/10.1017/apa.2021.6</w:t>
      </w:r>
    </w:p>
    <w:p>
      <w:pPr>
        <w:pStyle w:val="BodyText"/>
        <w:spacing w:line="259" w:lineRule="exact"/>
        <w:ind w:left="100"/>
      </w:pPr>
      <w:r>
        <w:rPr>
          <w:color w:val="333333"/>
        </w:rPr>
        <w:t>Lamont,</w:t>
      </w:r>
      <w:r>
        <w:rPr>
          <w:color w:val="333333"/>
          <w:spacing w:val="-16"/>
        </w:rPr>
        <w:t> </w:t>
      </w:r>
      <w:r>
        <w:rPr>
          <w:color w:val="333333"/>
        </w:rPr>
        <w:t>M.</w:t>
      </w:r>
      <w:r>
        <w:rPr>
          <w:color w:val="333333"/>
          <w:spacing w:val="-9"/>
        </w:rPr>
        <w:t> </w:t>
      </w:r>
      <w:r>
        <w:rPr>
          <w:color w:val="333333"/>
        </w:rPr>
        <w:t>(2019).</w:t>
      </w:r>
      <w:r>
        <w:rPr>
          <w:color w:val="333333"/>
          <w:spacing w:val="-7"/>
        </w:rPr>
        <w:t> </w:t>
      </w:r>
      <w:r>
        <w:rPr>
          <w:color w:val="333333"/>
        </w:rPr>
        <w:t>How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7"/>
        </w:rPr>
        <w:t> </w:t>
      </w:r>
      <w:r>
        <w:rPr>
          <w:color w:val="333333"/>
        </w:rPr>
        <w:t>publish,</w:t>
      </w:r>
      <w:r>
        <w:rPr>
          <w:color w:val="333333"/>
          <w:spacing w:val="-9"/>
        </w:rPr>
        <w:t> </w:t>
      </w:r>
      <w:r>
        <w:rPr>
          <w:color w:val="333333"/>
        </w:rPr>
        <w:t>but</w:t>
      </w:r>
      <w:r>
        <w:rPr>
          <w:color w:val="333333"/>
          <w:spacing w:val="-11"/>
        </w:rPr>
        <w:t> </w:t>
      </w:r>
      <w:r>
        <w:rPr>
          <w:color w:val="333333"/>
        </w:rPr>
        <w:t>most</w:t>
      </w:r>
      <w:r>
        <w:rPr>
          <w:color w:val="333333"/>
          <w:spacing w:val="-9"/>
        </w:rPr>
        <w:t> </w:t>
      </w:r>
      <w:r>
        <w:rPr>
          <w:color w:val="333333"/>
        </w:rPr>
        <w:t>importantly,</w:t>
      </w:r>
      <w:r>
        <w:rPr>
          <w:color w:val="333333"/>
          <w:spacing w:val="-10"/>
        </w:rPr>
        <w:t> </w:t>
      </w:r>
      <w:r>
        <w:rPr>
          <w:color w:val="333333"/>
        </w:rPr>
        <w:t>why.</w:t>
      </w:r>
      <w:r>
        <w:rPr>
          <w:color w:val="333333"/>
          <w:spacing w:val="-8"/>
        </w:rPr>
        <w:t> </w:t>
      </w:r>
      <w:r>
        <w:rPr>
          <w:i/>
          <w:color w:val="333333"/>
        </w:rPr>
        <w:t>Sociologica</w:t>
      </w:r>
      <w:r>
        <w:rPr>
          <w:color w:val="333333"/>
        </w:rPr>
        <w:t>,</w:t>
      </w:r>
      <w:r>
        <w:rPr>
          <w:color w:val="333333"/>
          <w:spacing w:val="-7"/>
        </w:rPr>
        <w:t> </w:t>
      </w:r>
      <w:r>
        <w:rPr>
          <w:i/>
          <w:color w:val="333333"/>
        </w:rPr>
        <w:t>13</w:t>
      </w:r>
      <w:r>
        <w:rPr>
          <w:color w:val="333333"/>
        </w:rPr>
        <w:t>(1),</w:t>
      </w:r>
      <w:r>
        <w:rPr>
          <w:color w:val="333333"/>
          <w:spacing w:val="-7"/>
        </w:rPr>
        <w:t> </w:t>
      </w:r>
      <w:r>
        <w:rPr>
          <w:color w:val="333333"/>
        </w:rPr>
        <w:t>33-</w:t>
      </w:r>
      <w:r>
        <w:rPr>
          <w:color w:val="333333"/>
          <w:spacing w:val="-5"/>
        </w:rPr>
        <w:t>35.</w:t>
      </w:r>
    </w:p>
    <w:p>
      <w:pPr>
        <w:pStyle w:val="BodyText"/>
        <w:spacing w:before="89"/>
        <w:ind w:left="0"/>
      </w:pPr>
    </w:p>
    <w:p>
      <w:pPr>
        <w:spacing w:line="513" w:lineRule="auto" w:before="0"/>
        <w:ind w:left="820" w:right="172" w:hanging="720"/>
        <w:jc w:val="both"/>
        <w:rPr>
          <w:sz w:val="22"/>
        </w:rPr>
      </w:pPr>
      <w:r>
        <w:rPr>
          <w:color w:val="333333"/>
          <w:sz w:val="24"/>
        </w:rPr>
        <w:t>Ljuslinder,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K.,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Ellis,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K.,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Vikström,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L.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(2020).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Cripping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time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understanding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life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course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through 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lens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ableism.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Scandinavian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Disability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Research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22</w:t>
      </w:r>
      <w:r>
        <w:rPr>
          <w:color w:val="333333"/>
          <w:sz w:val="24"/>
        </w:rPr>
        <w:t>(1),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35–38.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2"/>
        </w:rPr>
        <w:t>https://doi.org/ </w:t>
      </w:r>
      <w:r>
        <w:rPr>
          <w:color w:val="333333"/>
          <w:spacing w:val="-2"/>
          <w:sz w:val="22"/>
        </w:rPr>
        <w:t>10.16993/sjdr.710</w:t>
      </w:r>
    </w:p>
    <w:p>
      <w:pPr>
        <w:pStyle w:val="BodyText"/>
        <w:spacing w:line="228" w:lineRule="exact"/>
        <w:ind w:left="100"/>
      </w:pPr>
      <w:r>
        <w:rPr>
          <w:color w:val="333333"/>
          <w:spacing w:val="-2"/>
        </w:rPr>
        <w:t>Liviero,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C.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(2023).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Wheels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Life: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(dis)Ability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Poetry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Collection.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Bookleaf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Publishing.</w:t>
      </w:r>
    </w:p>
    <w:p>
      <w:pPr>
        <w:pStyle w:val="BodyText"/>
        <w:spacing w:before="76"/>
        <w:ind w:left="0"/>
      </w:pPr>
    </w:p>
    <w:p>
      <w:pPr>
        <w:pStyle w:val="BodyText"/>
        <w:ind w:left="100"/>
      </w:pPr>
      <w:r>
        <w:rPr>
          <w:color w:val="333333"/>
          <w:spacing w:val="-4"/>
        </w:rPr>
        <w:t>Liviero,</w:t>
      </w:r>
      <w:r>
        <w:rPr>
          <w:color w:val="333333"/>
          <w:spacing w:val="-11"/>
        </w:rPr>
        <w:t> </w:t>
      </w:r>
      <w:r>
        <w:rPr>
          <w:color w:val="333333"/>
          <w:spacing w:val="-4"/>
        </w:rPr>
        <w:t>C.</w:t>
      </w:r>
      <w:r>
        <w:rPr>
          <w:color w:val="333333"/>
          <w:spacing w:val="-11"/>
        </w:rPr>
        <w:t> </w:t>
      </w:r>
      <w:r>
        <w:rPr>
          <w:color w:val="333333"/>
          <w:spacing w:val="-4"/>
        </w:rPr>
        <w:t>(2023,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July</w:t>
      </w:r>
      <w:r>
        <w:rPr>
          <w:color w:val="333333"/>
          <w:spacing w:val="-11"/>
        </w:rPr>
        <w:t> </w:t>
      </w:r>
      <w:r>
        <w:rPr>
          <w:color w:val="333333"/>
          <w:spacing w:val="-4"/>
        </w:rPr>
        <w:t>19).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Fastest</w:t>
      </w:r>
      <w:r>
        <w:rPr>
          <w:color w:val="333333"/>
          <w:spacing w:val="-14"/>
        </w:rPr>
        <w:t> </w:t>
      </w:r>
      <w:r>
        <w:rPr>
          <w:color w:val="333333"/>
          <w:spacing w:val="-4"/>
        </w:rPr>
        <w:t>Women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on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Earth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[Video].</w:t>
      </w:r>
      <w:r>
        <w:rPr>
          <w:color w:val="333333"/>
          <w:spacing w:val="-10"/>
        </w:rPr>
        <w:t> </w:t>
      </w:r>
      <w:r>
        <w:rPr>
          <w:color w:val="333333"/>
          <w:spacing w:val="-4"/>
        </w:rPr>
        <w:t>[YouTube].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https://youtu.be/nfzpnJWzS5M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8"/>
        <w:ind w:left="0"/>
      </w:pPr>
    </w:p>
    <w:p>
      <w:pPr>
        <w:pStyle w:val="BodyText"/>
        <w:spacing w:line="547" w:lineRule="auto"/>
        <w:ind w:right="396" w:hanging="720"/>
      </w:pPr>
      <w:r>
        <w:rPr>
          <w:color w:val="333333"/>
        </w:rPr>
        <w:t>Lynch, S., &amp; Hill, J. (2020). ‘I had to pop a wheelie and pay extra attention in order not to fall:’ embodied experiences of two wheelchair tennis athletes transgressing ableist and gendered norms</w:t>
      </w:r>
      <w:r>
        <w:rPr>
          <w:color w:val="333333"/>
          <w:spacing w:val="-15"/>
        </w:rPr>
        <w:t> </w:t>
      </w:r>
      <w:r>
        <w:rPr>
          <w:color w:val="333333"/>
        </w:rPr>
        <w:t>in</w:t>
      </w:r>
      <w:r>
        <w:rPr>
          <w:color w:val="333333"/>
          <w:spacing w:val="-14"/>
        </w:rPr>
        <w:t> </w:t>
      </w:r>
      <w:r>
        <w:rPr>
          <w:color w:val="333333"/>
        </w:rPr>
        <w:t>disability</w:t>
      </w:r>
      <w:r>
        <w:rPr>
          <w:color w:val="333333"/>
          <w:spacing w:val="-15"/>
        </w:rPr>
        <w:t> </w:t>
      </w:r>
      <w:r>
        <w:rPr>
          <w:color w:val="333333"/>
        </w:rPr>
        <w:t>sport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University</w:t>
      </w:r>
      <w:r>
        <w:rPr>
          <w:color w:val="333333"/>
          <w:spacing w:val="-15"/>
        </w:rPr>
        <w:t> </w:t>
      </w:r>
      <w:r>
        <w:rPr>
          <w:color w:val="333333"/>
        </w:rPr>
        <w:t>Spaces.</w:t>
      </w:r>
      <w:r>
        <w:rPr>
          <w:color w:val="333333"/>
          <w:spacing w:val="-12"/>
        </w:rPr>
        <w:t> </w:t>
      </w:r>
      <w:r>
        <w:rPr>
          <w:i/>
          <w:color w:val="333333"/>
        </w:rPr>
        <w:t>Qualitative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Research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in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Sport,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Exercise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and</w:t>
      </w:r>
      <w:r>
        <w:rPr>
          <w:i/>
          <w:color w:val="333333"/>
        </w:rPr>
        <w:t> Health</w:t>
      </w:r>
      <w:r>
        <w:rPr>
          <w:color w:val="333333"/>
        </w:rPr>
        <w:t>, </w:t>
      </w:r>
      <w:r>
        <w:rPr>
          <w:i/>
          <w:color w:val="333333"/>
        </w:rPr>
        <w:t>13</w:t>
      </w:r>
      <w:r>
        <w:rPr>
          <w:color w:val="333333"/>
        </w:rPr>
        <w:t>(3), 507–520. https://doi.org/10.1080/2159676x.2020.1731575</w:t>
      </w:r>
    </w:p>
    <w:p>
      <w:pPr>
        <w:spacing w:line="243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Leder,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(1990).</w:t>
      </w:r>
      <w:r>
        <w:rPr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absent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body</w:t>
      </w:r>
      <w:r>
        <w:rPr>
          <w:color w:val="333333"/>
          <w:sz w:val="24"/>
        </w:rPr>
        <w:t>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Chicago</w:t>
      </w:r>
      <w:r>
        <w:rPr>
          <w:color w:val="333333"/>
          <w:spacing w:val="-6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239"/>
        <w:ind w:left="0"/>
      </w:pPr>
    </w:p>
    <w:p>
      <w:pPr>
        <w:spacing w:line="547" w:lineRule="auto" w:before="0"/>
        <w:ind w:left="820" w:right="1375" w:hanging="720"/>
        <w:jc w:val="left"/>
        <w:rPr>
          <w:sz w:val="24"/>
        </w:rPr>
      </w:pPr>
      <w:r>
        <w:rPr>
          <w:color w:val="333333"/>
          <w:sz w:val="24"/>
        </w:rPr>
        <w:t>Lewis,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P.,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Simpson,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R.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Revealing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Concealing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Gender: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Issues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Visibility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z w:val="24"/>
        </w:rPr>
        <w:t> Organizations</w:t>
      </w:r>
      <w:r>
        <w:rPr>
          <w:color w:val="333333"/>
          <w:sz w:val="24"/>
        </w:rPr>
        <w:t>. Springer.</w:t>
      </w:r>
    </w:p>
    <w:p>
      <w:pPr>
        <w:pStyle w:val="BodyText"/>
        <w:spacing w:line="547" w:lineRule="auto" w:before="161"/>
        <w:ind w:right="1986" w:hanging="720"/>
      </w:pPr>
      <w:r>
        <w:rPr>
          <w:color w:val="333333"/>
        </w:rPr>
        <w:t>Lewis, T.</w:t>
      </w:r>
      <w:r>
        <w:rPr>
          <w:color w:val="333333"/>
          <w:spacing w:val="-17"/>
        </w:rPr>
        <w:t> </w:t>
      </w:r>
      <w:r>
        <w:rPr>
          <w:color w:val="333333"/>
        </w:rPr>
        <w:t>A. (2021, January 1). Working definition of ableism. Talila</w:t>
      </w:r>
      <w:r>
        <w:rPr>
          <w:color w:val="333333"/>
          <w:spacing w:val="-17"/>
        </w:rPr>
        <w:t> </w:t>
      </w:r>
      <w:r>
        <w:rPr>
          <w:color w:val="333333"/>
        </w:rPr>
        <w:t>A. Lewis. </w:t>
      </w:r>
      <w:hyperlink r:id="rId9">
        <w:r>
          <w:rPr>
            <w:color w:val="333333"/>
            <w:spacing w:val="-6"/>
          </w:rPr>
          <w:t>https://www.talilalewis.com/blog/january-2021-working-definition-of-ableism</w:t>
        </w:r>
      </w:hyperlink>
    </w:p>
    <w:p>
      <w:pPr>
        <w:pStyle w:val="BodyText"/>
        <w:spacing w:line="258" w:lineRule="exact"/>
        <w:ind w:left="100"/>
        <w:rPr>
          <w:i/>
        </w:rPr>
      </w:pPr>
      <w:r>
        <w:rPr>
          <w:color w:val="333333"/>
        </w:rPr>
        <w:t>Loidolt,</w:t>
      </w:r>
      <w:r>
        <w:rPr>
          <w:color w:val="333333"/>
          <w:spacing w:val="-12"/>
        </w:rPr>
        <w:t> </w:t>
      </w:r>
      <w:r>
        <w:rPr>
          <w:color w:val="333333"/>
        </w:rPr>
        <w:t>S.</w:t>
      </w:r>
      <w:r>
        <w:rPr>
          <w:color w:val="333333"/>
          <w:spacing w:val="-10"/>
        </w:rPr>
        <w:t> </w:t>
      </w:r>
      <w:r>
        <w:rPr>
          <w:color w:val="333333"/>
        </w:rPr>
        <w:t>(2015).</w:t>
      </w:r>
      <w:r>
        <w:rPr>
          <w:color w:val="333333"/>
          <w:spacing w:val="-15"/>
        </w:rPr>
        <w:t> </w:t>
      </w:r>
      <w:r>
        <w:rPr>
          <w:color w:val="333333"/>
        </w:rPr>
        <w:t>Transzendentalphilosophie</w:t>
      </w:r>
      <w:r>
        <w:rPr>
          <w:color w:val="333333"/>
          <w:spacing w:val="-8"/>
        </w:rPr>
        <w:t> </w:t>
      </w:r>
      <w:r>
        <w:rPr>
          <w:color w:val="333333"/>
        </w:rPr>
        <w:t>und</w:t>
      </w:r>
      <w:r>
        <w:rPr>
          <w:color w:val="333333"/>
          <w:spacing w:val="-6"/>
        </w:rPr>
        <w:t> </w:t>
      </w:r>
      <w:r>
        <w:rPr>
          <w:color w:val="333333"/>
        </w:rPr>
        <w:t>Idealismus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6"/>
        </w:rPr>
        <w:t> </w:t>
      </w:r>
      <w:r>
        <w:rPr>
          <w:color w:val="333333"/>
        </w:rPr>
        <w:t>der</w:t>
      </w:r>
      <w:r>
        <w:rPr>
          <w:color w:val="333333"/>
          <w:spacing w:val="-10"/>
        </w:rPr>
        <w:t> </w:t>
      </w:r>
      <w:r>
        <w:rPr>
          <w:color w:val="333333"/>
        </w:rPr>
        <w:t>Phänomenologie.</w:t>
      </w:r>
      <w:r>
        <w:rPr>
          <w:color w:val="333333"/>
          <w:spacing w:val="-6"/>
        </w:rPr>
        <w:t> </w:t>
      </w:r>
      <w:r>
        <w:rPr>
          <w:i/>
          <w:color w:val="333333"/>
          <w:spacing w:val="-2"/>
        </w:rPr>
        <w:t>Metodo.</w:t>
      </w:r>
    </w:p>
    <w:p>
      <w:pPr>
        <w:pStyle w:val="BodyText"/>
        <w:spacing w:before="88"/>
        <w:ind w:left="0"/>
        <w:rPr>
          <w:i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color w:val="333333"/>
          <w:sz w:val="24"/>
        </w:rPr>
        <w:t>International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Phenomenology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Philosophy</w:t>
      </w:r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103-</w:t>
      </w:r>
      <w:r>
        <w:rPr>
          <w:color w:val="333333"/>
          <w:spacing w:val="-4"/>
          <w:sz w:val="24"/>
        </w:rPr>
        <w:t>135.</w:t>
      </w:r>
    </w:p>
    <w:p>
      <w:pPr>
        <w:pStyle w:val="BodyText"/>
        <w:spacing w:before="97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Macfarlane,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K.A.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(2021).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Disability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without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documentation.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Fordham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Law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Review</w:t>
      </w:r>
      <w:r>
        <w:rPr>
          <w:color w:val="333333"/>
          <w:sz w:val="24"/>
        </w:rPr>
        <w:t>,</w:t>
      </w:r>
      <w:r>
        <w:rPr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9</w:t>
      </w:r>
      <w:r>
        <w:rPr>
          <w:color w:val="333333"/>
          <w:sz w:val="24"/>
        </w:rPr>
        <w:t>(1),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59-</w:t>
      </w:r>
      <w:r>
        <w:rPr>
          <w:color w:val="333333"/>
          <w:spacing w:val="-4"/>
          <w:sz w:val="24"/>
        </w:rPr>
        <w:t>102.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123"/>
        <w:ind w:left="0"/>
      </w:pPr>
    </w:p>
    <w:p>
      <w:pPr>
        <w:pStyle w:val="BodyText"/>
        <w:ind w:left="100"/>
        <w:rPr>
          <w:i/>
        </w:rPr>
      </w:pPr>
      <w:r>
        <w:rPr>
          <w:color w:val="333333"/>
        </w:rPr>
        <w:t>Masten,</w:t>
      </w:r>
      <w:r>
        <w:rPr>
          <w:color w:val="333333"/>
          <w:spacing w:val="-33"/>
        </w:rPr>
        <w:t> </w:t>
      </w:r>
      <w:r>
        <w:rPr>
          <w:color w:val="333333"/>
        </w:rPr>
        <w:t>A.</w:t>
      </w:r>
      <w:r>
        <w:rPr>
          <w:color w:val="333333"/>
          <w:spacing w:val="-12"/>
        </w:rPr>
        <w:t> </w:t>
      </w:r>
      <w:r>
        <w:rPr>
          <w:color w:val="333333"/>
        </w:rPr>
        <w:t>S.,</w:t>
      </w:r>
      <w:r>
        <w:rPr>
          <w:color w:val="333333"/>
          <w:spacing w:val="-9"/>
        </w:rPr>
        <w:t> </w:t>
      </w:r>
      <w:r>
        <w:rPr>
          <w:color w:val="333333"/>
        </w:rPr>
        <w:t>&amp;</w:t>
      </w:r>
      <w:r>
        <w:rPr>
          <w:color w:val="333333"/>
          <w:spacing w:val="-5"/>
        </w:rPr>
        <w:t> </w:t>
      </w:r>
      <w:r>
        <w:rPr>
          <w:color w:val="333333"/>
        </w:rPr>
        <w:t>Palmer,</w:t>
      </w:r>
      <w:r>
        <w:rPr>
          <w:color w:val="333333"/>
          <w:spacing w:val="-31"/>
        </w:rPr>
        <w:t> </w:t>
      </w:r>
      <w:r>
        <w:rPr>
          <w:color w:val="333333"/>
        </w:rPr>
        <w:t>A.</w:t>
      </w:r>
      <w:r>
        <w:rPr>
          <w:color w:val="333333"/>
          <w:spacing w:val="-8"/>
        </w:rPr>
        <w:t> </w:t>
      </w:r>
      <w:r>
        <w:rPr>
          <w:color w:val="333333"/>
        </w:rPr>
        <w:t>R.</w:t>
      </w:r>
      <w:r>
        <w:rPr>
          <w:color w:val="333333"/>
          <w:spacing w:val="-6"/>
        </w:rPr>
        <w:t> </w:t>
      </w:r>
      <w:r>
        <w:rPr>
          <w:color w:val="333333"/>
        </w:rPr>
        <w:t>(2019).</w:t>
      </w:r>
      <w:r>
        <w:rPr>
          <w:color w:val="333333"/>
          <w:spacing w:val="-6"/>
        </w:rPr>
        <w:t> </w:t>
      </w:r>
      <w:r>
        <w:rPr>
          <w:color w:val="333333"/>
        </w:rPr>
        <w:t>Parenting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promote</w:t>
      </w:r>
      <w:r>
        <w:rPr>
          <w:color w:val="333333"/>
          <w:spacing w:val="-9"/>
        </w:rPr>
        <w:t> </w:t>
      </w:r>
      <w:r>
        <w:rPr>
          <w:color w:val="333333"/>
        </w:rPr>
        <w:t>resilience</w:t>
      </w:r>
      <w:r>
        <w:rPr>
          <w:color w:val="333333"/>
          <w:spacing w:val="-9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children.</w:t>
      </w:r>
      <w:r>
        <w:rPr>
          <w:color w:val="333333"/>
          <w:spacing w:val="-5"/>
        </w:rPr>
        <w:t> </w:t>
      </w:r>
      <w:r>
        <w:rPr>
          <w:i/>
          <w:color w:val="333333"/>
        </w:rPr>
        <w:t>Handbook</w:t>
      </w:r>
      <w:r>
        <w:rPr>
          <w:i/>
          <w:color w:val="333333"/>
          <w:spacing w:val="-9"/>
        </w:rPr>
        <w:t> </w:t>
      </w:r>
      <w:r>
        <w:rPr>
          <w:i/>
          <w:color w:val="333333"/>
          <w:spacing w:val="-5"/>
        </w:rPr>
        <w:t>of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98"/>
      </w:pPr>
      <w:r>
        <w:rPr>
          <w:i/>
          <w:color w:val="333333"/>
          <w:spacing w:val="-2"/>
        </w:rPr>
        <w:t>Parenting</w:t>
      </w:r>
      <w:r>
        <w:rPr>
          <w:color w:val="333333"/>
          <w:spacing w:val="-2"/>
        </w:rPr>
        <w:t>,</w:t>
      </w:r>
      <w:r>
        <w:rPr>
          <w:color w:val="333333"/>
          <w:spacing w:val="35"/>
        </w:rPr>
        <w:t> </w:t>
      </w:r>
      <w:r>
        <w:rPr>
          <w:color w:val="333333"/>
          <w:spacing w:val="-2"/>
        </w:rPr>
        <w:t>156–188.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https://doi.org/10.4324/9780429401695-</w:t>
      </w:r>
      <w:r>
        <w:rPr>
          <w:color w:val="333333"/>
          <w:spacing w:val="-10"/>
        </w:rPr>
        <w:t>6</w:t>
      </w:r>
    </w:p>
    <w:p>
      <w:pPr>
        <w:pStyle w:val="BodyText"/>
        <w:spacing w:before="86"/>
        <w:ind w:left="0"/>
      </w:pP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color w:val="333333"/>
          <w:spacing w:val="-2"/>
          <w:sz w:val="24"/>
        </w:rPr>
        <w:t>McKay,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C.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(2017).</w:t>
      </w:r>
      <w:r>
        <w:rPr>
          <w:color w:val="333333"/>
          <w:spacing w:val="-11"/>
          <w:sz w:val="24"/>
        </w:rPr>
        <w:t> </w:t>
      </w:r>
      <w:r>
        <w:rPr>
          <w:color w:val="333333"/>
          <w:spacing w:val="-2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rebound:</w:t>
      </w:r>
      <w:r>
        <w:rPr>
          <w:color w:val="333333"/>
          <w:spacing w:val="-26"/>
          <w:sz w:val="24"/>
        </w:rPr>
        <w:t> </w:t>
      </w:r>
      <w:r>
        <w:rPr>
          <w:color w:val="333333"/>
          <w:spacing w:val="-2"/>
          <w:sz w:val="24"/>
        </w:rPr>
        <w:t>A</w:t>
      </w:r>
      <w:r>
        <w:rPr>
          <w:color w:val="333333"/>
          <w:spacing w:val="-26"/>
          <w:sz w:val="24"/>
        </w:rPr>
        <w:t> </w:t>
      </w:r>
      <w:r>
        <w:rPr>
          <w:color w:val="333333"/>
          <w:spacing w:val="-2"/>
          <w:sz w:val="24"/>
        </w:rPr>
        <w:t>wheelchair basketball story. </w:t>
      </w:r>
      <w:r>
        <w:rPr>
          <w:i/>
          <w:color w:val="333333"/>
          <w:spacing w:val="-2"/>
          <w:sz w:val="24"/>
        </w:rPr>
        <w:t>Adapted Physical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pacing w:val="-2"/>
          <w:sz w:val="24"/>
        </w:rPr>
        <w:t>Activity Quarterly</w:t>
      </w:r>
      <w:r>
        <w:rPr>
          <w:color w:val="333333"/>
          <w:spacing w:val="-2"/>
          <w:sz w:val="24"/>
        </w:rPr>
        <w:t>, </w:t>
      </w:r>
      <w:r>
        <w:rPr>
          <w:i/>
          <w:color w:val="333333"/>
          <w:sz w:val="24"/>
        </w:rPr>
        <w:t>34</w:t>
      </w:r>
      <w:r>
        <w:rPr>
          <w:color w:val="333333"/>
          <w:sz w:val="24"/>
        </w:rPr>
        <w:t>(4), 484–486. https://doi.org/10.1123/apaq.2017-0096</w:t>
      </w:r>
    </w:p>
    <w:p>
      <w:pPr>
        <w:spacing w:after="0" w:line="547" w:lineRule="auto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204" w:hanging="720"/>
      </w:pPr>
      <w:r>
        <w:rPr>
          <w:color w:val="333333"/>
        </w:rPr>
        <w:t>McKay, C., Haegele, J., &amp; Block, M. (2018). Lessons learned from Paralympic School Day: Reflections</w:t>
      </w:r>
      <w:r>
        <w:rPr>
          <w:color w:val="333333"/>
          <w:spacing w:val="-15"/>
        </w:rPr>
        <w:t> </w:t>
      </w:r>
      <w:r>
        <w:rPr>
          <w:color w:val="333333"/>
        </w:rPr>
        <w:t>from</w:t>
      </w:r>
      <w:r>
        <w:rPr>
          <w:color w:val="333333"/>
          <w:spacing w:val="-15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students.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European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Physical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Education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Review</w:t>
      </w:r>
      <w:r>
        <w:rPr>
          <w:color w:val="333333"/>
        </w:rPr>
        <w:t>,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25</w:t>
      </w:r>
      <w:r>
        <w:rPr>
          <w:color w:val="333333"/>
        </w:rPr>
        <w:t>(3),</w:t>
      </w:r>
      <w:r>
        <w:rPr>
          <w:color w:val="333333"/>
          <w:spacing w:val="-15"/>
        </w:rPr>
        <w:t> </w:t>
      </w:r>
      <w:r>
        <w:rPr>
          <w:color w:val="333333"/>
        </w:rPr>
        <w:t>745–760.</w:t>
      </w:r>
      <w:r>
        <w:rPr>
          <w:color w:val="333333"/>
          <w:spacing w:val="-15"/>
        </w:rPr>
        <w:t> </w:t>
      </w:r>
      <w:r>
        <w:rPr>
          <w:color w:val="333333"/>
        </w:rPr>
        <w:t>https:// </w:t>
      </w:r>
      <w:r>
        <w:rPr>
          <w:color w:val="333333"/>
          <w:spacing w:val="-2"/>
        </w:rPr>
        <w:t>doi.org/10.1177/1356336x18768038</w:t>
      </w:r>
    </w:p>
    <w:p>
      <w:pPr>
        <w:pStyle w:val="BodyText"/>
        <w:spacing w:line="547" w:lineRule="auto" w:before="1"/>
        <w:ind w:right="713" w:hanging="720"/>
      </w:pPr>
      <w:r>
        <w:rPr>
          <w:color w:val="333333"/>
        </w:rPr>
        <w:t>McKay, C., Haegele, J., &amp; McMahon, J. (2020). Utilizing documentary film as a pedagogical methodology:</w:t>
      </w:r>
      <w:r>
        <w:rPr>
          <w:color w:val="333333"/>
          <w:spacing w:val="-12"/>
        </w:rPr>
        <w:t> </w:t>
      </w:r>
      <w:r>
        <w:rPr>
          <w:color w:val="333333"/>
        </w:rPr>
        <w:t>Exploring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student</w:t>
      </w:r>
      <w:r>
        <w:rPr>
          <w:color w:val="333333"/>
          <w:spacing w:val="-12"/>
        </w:rPr>
        <w:t> </w:t>
      </w:r>
      <w:r>
        <w:rPr>
          <w:color w:val="333333"/>
        </w:rPr>
        <w:t>experience</w:t>
      </w:r>
      <w:r>
        <w:rPr>
          <w:color w:val="333333"/>
          <w:spacing w:val="-13"/>
        </w:rPr>
        <w:t> </w:t>
      </w:r>
      <w:r>
        <w:rPr>
          <w:color w:val="333333"/>
        </w:rPr>
        <w:t>through</w:t>
      </w:r>
      <w:r>
        <w:rPr>
          <w:color w:val="333333"/>
          <w:spacing w:val="-11"/>
        </w:rPr>
        <w:t> </w:t>
      </w:r>
      <w:r>
        <w:rPr>
          <w:color w:val="333333"/>
        </w:rPr>
        <w:t>writing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learn</w:t>
      </w:r>
      <w:r>
        <w:rPr>
          <w:color w:val="333333"/>
          <w:spacing w:val="-10"/>
        </w:rPr>
        <w:t> </w:t>
      </w:r>
      <w:r>
        <w:rPr>
          <w:color w:val="333333"/>
        </w:rPr>
        <w:t>after</w:t>
      </w:r>
      <w:r>
        <w:rPr>
          <w:color w:val="333333"/>
          <w:spacing w:val="-12"/>
        </w:rPr>
        <w:t> </w:t>
      </w:r>
      <w:r>
        <w:rPr>
          <w:color w:val="333333"/>
        </w:rPr>
        <w:t>viewing</w:t>
      </w:r>
      <w:r>
        <w:rPr>
          <w:color w:val="333333"/>
          <w:spacing w:val="-12"/>
        </w:rPr>
        <w:t> </w:t>
      </w:r>
      <w:r>
        <w:rPr>
          <w:color w:val="333333"/>
        </w:rPr>
        <w:t>the rebound:</w:t>
      </w:r>
      <w:r>
        <w:rPr>
          <w:color w:val="333333"/>
          <w:spacing w:val="-22"/>
        </w:rPr>
        <w:t> </w:t>
      </w:r>
      <w:r>
        <w:rPr>
          <w:color w:val="333333"/>
        </w:rPr>
        <w:t>A</w:t>
      </w:r>
      <w:r>
        <w:rPr>
          <w:color w:val="333333"/>
          <w:spacing w:val="-22"/>
        </w:rPr>
        <w:t> </w:t>
      </w:r>
      <w:r>
        <w:rPr>
          <w:color w:val="333333"/>
        </w:rPr>
        <w:t>wheelchair basketball story. </w:t>
      </w:r>
      <w:r>
        <w:rPr>
          <w:i/>
          <w:color w:val="333333"/>
        </w:rPr>
        <w:t>The Physical Educator</w:t>
      </w:r>
      <w:r>
        <w:rPr>
          <w:color w:val="333333"/>
        </w:rPr>
        <w:t>, </w:t>
      </w:r>
      <w:r>
        <w:rPr>
          <w:i/>
          <w:color w:val="333333"/>
        </w:rPr>
        <w:t>77</w:t>
      </w:r>
      <w:r>
        <w:rPr>
          <w:color w:val="333333"/>
        </w:rPr>
        <w:t>(2), 271–293. https:// </w:t>
      </w:r>
      <w:r>
        <w:rPr>
          <w:color w:val="333333"/>
          <w:spacing w:val="-2"/>
        </w:rPr>
        <w:t>doi.org/10.18666/tpe-2020-v77-i2-9569</w:t>
      </w:r>
    </w:p>
    <w:p>
      <w:pPr>
        <w:pStyle w:val="BodyText"/>
        <w:spacing w:line="547" w:lineRule="auto" w:before="2"/>
        <w:ind w:right="275" w:hanging="720"/>
        <w:jc w:val="both"/>
      </w:pPr>
      <w:r>
        <w:rPr>
          <w:color w:val="333333"/>
        </w:rPr>
        <w:t>McClure,</w:t>
      </w:r>
      <w:r>
        <w:rPr>
          <w:color w:val="333333"/>
          <w:spacing w:val="-11"/>
        </w:rPr>
        <w:t> </w:t>
      </w:r>
      <w:r>
        <w:rPr>
          <w:color w:val="333333"/>
        </w:rPr>
        <w:t>J.,</w:t>
      </w:r>
      <w:r>
        <w:rPr>
          <w:color w:val="333333"/>
          <w:spacing w:val="-9"/>
        </w:rPr>
        <w:t> </w:t>
      </w:r>
      <w:r>
        <w:rPr>
          <w:color w:val="333333"/>
        </w:rPr>
        <w:t>&amp;</w:t>
      </w:r>
      <w:r>
        <w:rPr>
          <w:color w:val="333333"/>
          <w:spacing w:val="-9"/>
        </w:rPr>
        <w:t> </w:t>
      </w:r>
      <w:r>
        <w:rPr>
          <w:color w:val="333333"/>
        </w:rPr>
        <w:t>Caspian,</w:t>
      </w:r>
      <w:r>
        <w:rPr>
          <w:color w:val="333333"/>
          <w:spacing w:val="-11"/>
        </w:rPr>
        <w:t> </w:t>
      </w:r>
      <w:r>
        <w:rPr>
          <w:color w:val="333333"/>
        </w:rPr>
        <w:t>L.</w:t>
      </w:r>
      <w:r>
        <w:rPr>
          <w:color w:val="333333"/>
          <w:spacing w:val="-9"/>
        </w:rPr>
        <w:t> </w:t>
      </w:r>
      <w:r>
        <w:rPr>
          <w:color w:val="333333"/>
        </w:rPr>
        <w:t>(2021).</w:t>
      </w:r>
      <w:r>
        <w:rPr>
          <w:color w:val="333333"/>
          <w:spacing w:val="-8"/>
        </w:rPr>
        <w:t> </w:t>
      </w:r>
      <w:r>
        <w:rPr>
          <w:color w:val="333333"/>
        </w:rPr>
        <w:t>Is</w:t>
      </w:r>
      <w:r>
        <w:rPr>
          <w:color w:val="333333"/>
          <w:spacing w:val="-9"/>
        </w:rPr>
        <w:t> </w:t>
      </w:r>
      <w:r>
        <w:rPr>
          <w:color w:val="333333"/>
        </w:rPr>
        <w:t>independence</w:t>
      </w:r>
      <w:r>
        <w:rPr>
          <w:color w:val="333333"/>
          <w:spacing w:val="-12"/>
        </w:rPr>
        <w:t> </w:t>
      </w:r>
      <w:r>
        <w:rPr>
          <w:color w:val="333333"/>
        </w:rPr>
        <w:t>enough?</w:t>
      </w:r>
      <w:r>
        <w:rPr>
          <w:color w:val="333333"/>
          <w:spacing w:val="-14"/>
        </w:rPr>
        <w:t> </w:t>
      </w:r>
      <w:r>
        <w:rPr>
          <w:color w:val="333333"/>
        </w:rPr>
        <w:t>Rehabilitation</w:t>
      </w:r>
      <w:r>
        <w:rPr>
          <w:color w:val="333333"/>
          <w:spacing w:val="-10"/>
        </w:rPr>
        <w:t> </w:t>
      </w:r>
      <w:r>
        <w:rPr>
          <w:color w:val="333333"/>
        </w:rPr>
        <w:t>should</w:t>
      </w:r>
      <w:r>
        <w:rPr>
          <w:color w:val="333333"/>
          <w:spacing w:val="-11"/>
        </w:rPr>
        <w:t> </w:t>
      </w:r>
      <w:r>
        <w:rPr>
          <w:color w:val="333333"/>
        </w:rPr>
        <w:t>include</w:t>
      </w:r>
      <w:r>
        <w:rPr>
          <w:color w:val="333333"/>
          <w:spacing w:val="-12"/>
        </w:rPr>
        <w:t> </w:t>
      </w:r>
      <w:r>
        <w:rPr>
          <w:color w:val="333333"/>
        </w:rPr>
        <w:t>autonomy and social engagement to achieve</w:t>
      </w:r>
      <w:r>
        <w:rPr>
          <w:color w:val="333333"/>
          <w:spacing w:val="-1"/>
        </w:rPr>
        <w:t> </w:t>
      </w:r>
      <w:r>
        <w:rPr>
          <w:color w:val="333333"/>
        </w:rPr>
        <w:t>quality of life.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Clinical Rehabilitation</w:t>
      </w:r>
      <w:r>
        <w:rPr>
          <w:color w:val="333333"/>
        </w:rPr>
        <w:t>, </w:t>
      </w:r>
      <w:r>
        <w:rPr>
          <w:i/>
          <w:color w:val="333333"/>
        </w:rPr>
        <w:t>35</w:t>
      </w:r>
      <w:r>
        <w:rPr>
          <w:color w:val="333333"/>
        </w:rPr>
        <w:t>(1), 3-12. https:// </w:t>
      </w:r>
      <w:r>
        <w:rPr>
          <w:color w:val="333333"/>
          <w:spacing w:val="-2"/>
        </w:rPr>
        <w:t>doi.org/10.1177%2F0269215520954344</w:t>
      </w:r>
    </w:p>
    <w:p>
      <w:pPr>
        <w:pStyle w:val="BodyText"/>
        <w:spacing w:line="547" w:lineRule="auto" w:before="152"/>
        <w:ind w:right="396" w:hanging="720"/>
      </w:pPr>
      <w:r>
        <w:rPr>
          <w:color w:val="333333"/>
        </w:rPr>
        <w:t>McKenzie, J., Ned, L., Watermeyerer, B.P., &amp; Dada S. (2022). Disability and mental health: Addressing</w:t>
      </w:r>
      <w:r>
        <w:rPr>
          <w:color w:val="333333"/>
          <w:spacing w:val="-15"/>
        </w:rPr>
        <w:t> </w:t>
      </w:r>
      <w:r>
        <w:rPr>
          <w:color w:val="333333"/>
        </w:rPr>
        <w:t>discrimination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enhancing</w:t>
      </w:r>
      <w:r>
        <w:rPr>
          <w:color w:val="333333"/>
          <w:spacing w:val="-15"/>
        </w:rPr>
        <w:t> </w:t>
      </w:r>
      <w:r>
        <w:rPr>
          <w:color w:val="333333"/>
        </w:rPr>
        <w:t>participation.</w:t>
      </w:r>
      <w:r>
        <w:rPr>
          <w:color w:val="333333"/>
          <w:spacing w:val="-14"/>
        </w:rPr>
        <w:t> </w:t>
      </w:r>
      <w:r>
        <w:rPr>
          <w:i/>
          <w:color w:val="333333"/>
        </w:rPr>
        <w:t>South</w:t>
      </w:r>
      <w:r>
        <w:rPr>
          <w:i/>
          <w:color w:val="333333"/>
          <w:spacing w:val="-19"/>
        </w:rPr>
        <w:t> </w:t>
      </w:r>
      <w:r>
        <w:rPr>
          <w:i/>
          <w:color w:val="333333"/>
        </w:rPr>
        <w:t>African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Child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Gauge,</w:t>
      </w:r>
      <w:r>
        <w:rPr>
          <w:i/>
          <w:color w:val="333333"/>
          <w:spacing w:val="-15"/>
        </w:rPr>
        <w:t> </w:t>
      </w:r>
      <w:r>
        <w:rPr>
          <w:color w:val="333333"/>
        </w:rPr>
        <w:t>136.</w:t>
      </w:r>
    </w:p>
    <w:p>
      <w:pPr>
        <w:spacing w:line="547" w:lineRule="auto" w:before="161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McWade,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(2016).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Recovery-as-policy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form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neoliberal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state-making.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Intersectionalities:</w:t>
      </w:r>
      <w:r>
        <w:rPr>
          <w:i/>
          <w:color w:val="333333"/>
          <w:spacing w:val="-20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z w:val="24"/>
        </w:rPr>
        <w:t> Global Journal of Social Work Analysis, Research, Polity, and Practice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5</w:t>
      </w:r>
      <w:r>
        <w:rPr>
          <w:color w:val="333333"/>
          <w:sz w:val="24"/>
        </w:rPr>
        <w:t>(3), 62-81.</w:t>
      </w:r>
    </w:p>
    <w:p>
      <w:pPr>
        <w:pStyle w:val="BodyText"/>
        <w:spacing w:line="547" w:lineRule="auto" w:before="158"/>
        <w:ind w:hanging="720"/>
      </w:pPr>
      <w:r>
        <w:rPr>
          <w:color w:val="333333"/>
        </w:rPr>
        <w:t>Meek,</w:t>
      </w:r>
      <w:r>
        <w:rPr>
          <w:color w:val="333333"/>
          <w:spacing w:val="-15"/>
        </w:rPr>
        <w:t> </w:t>
      </w:r>
      <w:r>
        <w:rPr>
          <w:color w:val="333333"/>
        </w:rPr>
        <w:t>D.</w:t>
      </w:r>
      <w:r>
        <w:rPr>
          <w:color w:val="333333"/>
          <w:spacing w:val="-11"/>
        </w:rPr>
        <w:t> </w:t>
      </w:r>
      <w:r>
        <w:rPr>
          <w:color w:val="333333"/>
        </w:rPr>
        <w:t>(2020).</w:t>
      </w:r>
      <w:r>
        <w:rPr>
          <w:color w:val="333333"/>
          <w:spacing w:val="-9"/>
        </w:rPr>
        <w:t> </w:t>
      </w:r>
      <w:r>
        <w:rPr>
          <w:color w:val="333333"/>
        </w:rPr>
        <w:t>Dinner</w:t>
      </w:r>
      <w:r>
        <w:rPr>
          <w:color w:val="333333"/>
          <w:spacing w:val="-11"/>
        </w:rPr>
        <w:t> </w:t>
      </w:r>
      <w:r>
        <w:rPr>
          <w:color w:val="333333"/>
        </w:rPr>
        <w:t>table</w:t>
      </w:r>
      <w:r>
        <w:rPr>
          <w:color w:val="333333"/>
          <w:spacing w:val="-11"/>
        </w:rPr>
        <w:t> </w:t>
      </w:r>
      <w:r>
        <w:rPr>
          <w:color w:val="333333"/>
        </w:rPr>
        <w:t>syndrome:</w:t>
      </w:r>
      <w:r>
        <w:rPr>
          <w:color w:val="333333"/>
          <w:spacing w:val="-32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phenomenological</w:t>
      </w:r>
      <w:r>
        <w:rPr>
          <w:color w:val="333333"/>
          <w:spacing w:val="-11"/>
        </w:rPr>
        <w:t> </w:t>
      </w:r>
      <w:r>
        <w:rPr>
          <w:color w:val="333333"/>
        </w:rPr>
        <w:t>study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deaf</w:t>
      </w:r>
      <w:r>
        <w:rPr>
          <w:color w:val="333333"/>
          <w:spacing w:val="-11"/>
        </w:rPr>
        <w:t> </w:t>
      </w:r>
      <w:r>
        <w:rPr>
          <w:color w:val="333333"/>
        </w:rPr>
        <w:t>individuals’experiences with inaccessible communication. </w:t>
      </w:r>
      <w:r>
        <w:rPr>
          <w:i/>
          <w:color w:val="333333"/>
        </w:rPr>
        <w:t>The Qualitative Report</w:t>
      </w:r>
      <w:r>
        <w:rPr>
          <w:color w:val="333333"/>
        </w:rPr>
        <w:t>. https://doi.org/10.46743/2160- </w:t>
      </w:r>
      <w:r>
        <w:rPr>
          <w:color w:val="333333"/>
          <w:spacing w:val="-2"/>
        </w:rPr>
        <w:t>3715/2020.4203</w:t>
      </w:r>
    </w:p>
    <w:p>
      <w:pPr>
        <w:spacing w:line="559" w:lineRule="auto" w:before="1"/>
        <w:ind w:left="820" w:right="3327" w:hanging="720"/>
        <w:jc w:val="left"/>
        <w:rPr>
          <w:sz w:val="24"/>
        </w:rPr>
      </w:pPr>
      <w:r>
        <w:rPr>
          <w:color w:val="333333"/>
          <w:spacing w:val="-2"/>
          <w:sz w:val="24"/>
        </w:rPr>
        <w:t>Merleau-Ponty,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M.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(2002).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Phenomenology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pacing w:val="-2"/>
          <w:sz w:val="24"/>
        </w:rPr>
        <w:t>of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pacing w:val="-2"/>
          <w:sz w:val="24"/>
        </w:rPr>
        <w:t>Perception</w:t>
      </w:r>
      <w:r>
        <w:rPr>
          <w:color w:val="333333"/>
          <w:spacing w:val="-2"/>
          <w:sz w:val="24"/>
        </w:rPr>
        <w:t>.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Routledge. https://doi.org/10.4324/9780203196632-20</w:t>
      </w:r>
    </w:p>
    <w:p>
      <w:pPr>
        <w:pStyle w:val="BodyText"/>
        <w:spacing w:line="547" w:lineRule="auto" w:before="154"/>
        <w:ind w:right="218" w:hanging="720"/>
      </w:pPr>
      <w:r>
        <w:rPr>
          <w:color w:val="333333"/>
        </w:rPr>
        <w:t>Mingus, M. (2011, February 12). Changing the framework: Disability justice. Leaving Evidence, 12. https://mckinnonbtc.com/wp-content/uploads/2020/12/Changing-the-Framework_-</w:t>
      </w:r>
      <w:r>
        <w:rPr>
          <w:color w:val="333333"/>
          <w:spacing w:val="-2"/>
        </w:rPr>
        <w:t>Disability-</w:t>
      </w:r>
    </w:p>
    <w:p>
      <w:pPr>
        <w:pStyle w:val="BodyText"/>
        <w:spacing w:before="1"/>
      </w:pPr>
      <w:r>
        <w:rPr>
          <w:color w:val="333333"/>
          <w:spacing w:val="-2"/>
        </w:rPr>
        <w:t>Justice-_-Leaving-Evidence.pdf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411" w:hanging="720"/>
        <w:jc w:val="both"/>
      </w:pPr>
      <w:r>
        <w:rPr>
          <w:color w:val="333333"/>
        </w:rPr>
        <w:t>Mingus,</w:t>
      </w:r>
      <w:r>
        <w:rPr>
          <w:color w:val="333333"/>
          <w:spacing w:val="-15"/>
        </w:rPr>
        <w:t> </w:t>
      </w:r>
      <w:r>
        <w:rPr>
          <w:color w:val="333333"/>
        </w:rPr>
        <w:t>M.</w:t>
      </w:r>
      <w:r>
        <w:rPr>
          <w:color w:val="333333"/>
          <w:spacing w:val="-15"/>
        </w:rPr>
        <w:t> </w:t>
      </w:r>
      <w:r>
        <w:rPr>
          <w:color w:val="333333"/>
        </w:rPr>
        <w:t>(2022,</w:t>
      </w:r>
      <w:r>
        <w:rPr>
          <w:color w:val="333333"/>
          <w:spacing w:val="-15"/>
        </w:rPr>
        <w:t> </w:t>
      </w:r>
      <w:r>
        <w:rPr>
          <w:color w:val="333333"/>
        </w:rPr>
        <w:t>January</w:t>
      </w:r>
      <w:r>
        <w:rPr>
          <w:color w:val="333333"/>
          <w:spacing w:val="-15"/>
        </w:rPr>
        <w:t> </w:t>
      </w:r>
      <w:r>
        <w:rPr>
          <w:color w:val="333333"/>
        </w:rPr>
        <w:t>16).</w:t>
      </w:r>
      <w:r>
        <w:rPr>
          <w:color w:val="333333"/>
          <w:spacing w:val="-15"/>
        </w:rPr>
        <w:t> </w:t>
      </w:r>
      <w:r>
        <w:rPr>
          <w:color w:val="333333"/>
        </w:rPr>
        <w:t>You</w:t>
      </w:r>
      <w:r>
        <w:rPr>
          <w:color w:val="333333"/>
          <w:spacing w:val="-15"/>
        </w:rPr>
        <w:t> </w:t>
      </w:r>
      <w:r>
        <w:rPr>
          <w:color w:val="333333"/>
        </w:rPr>
        <w:t>Are</w:t>
      </w:r>
      <w:r>
        <w:rPr>
          <w:color w:val="333333"/>
          <w:spacing w:val="-8"/>
        </w:rPr>
        <w:t> </w:t>
      </w:r>
      <w:r>
        <w:rPr>
          <w:color w:val="333333"/>
        </w:rPr>
        <w:t>Not</w:t>
      </w:r>
      <w:r>
        <w:rPr>
          <w:color w:val="333333"/>
          <w:spacing w:val="-7"/>
        </w:rPr>
        <w:t> </w:t>
      </w:r>
      <w:r>
        <w:rPr>
          <w:color w:val="333333"/>
        </w:rPr>
        <w:t>Entitled</w:t>
      </w:r>
      <w:r>
        <w:rPr>
          <w:color w:val="333333"/>
          <w:spacing w:val="-15"/>
        </w:rPr>
        <w:t> </w:t>
      </w:r>
      <w:r>
        <w:rPr>
          <w:color w:val="333333"/>
        </w:rPr>
        <w:t>To</w:t>
      </w:r>
      <w:r>
        <w:rPr>
          <w:color w:val="333333"/>
          <w:spacing w:val="-7"/>
        </w:rPr>
        <w:t> </w:t>
      </w:r>
      <w:r>
        <w:rPr>
          <w:color w:val="333333"/>
        </w:rPr>
        <w:t>Our</w:t>
      </w:r>
      <w:r>
        <w:rPr>
          <w:color w:val="333333"/>
          <w:spacing w:val="-8"/>
        </w:rPr>
        <w:t> </w:t>
      </w:r>
      <w:r>
        <w:rPr>
          <w:color w:val="333333"/>
        </w:rPr>
        <w:t>Deaths:</w:t>
      </w:r>
      <w:r>
        <w:rPr>
          <w:color w:val="333333"/>
          <w:spacing w:val="-6"/>
        </w:rPr>
        <w:t> </w:t>
      </w:r>
      <w:r>
        <w:rPr>
          <w:color w:val="333333"/>
        </w:rPr>
        <w:t>COVID,</w:t>
      </w:r>
      <w:r>
        <w:rPr>
          <w:color w:val="333333"/>
          <w:spacing w:val="-15"/>
        </w:rPr>
        <w:t> </w:t>
      </w:r>
      <w:r>
        <w:rPr>
          <w:color w:val="333333"/>
        </w:rPr>
        <w:t>Abled</w:t>
      </w:r>
      <w:r>
        <w:rPr>
          <w:color w:val="333333"/>
          <w:spacing w:val="-7"/>
        </w:rPr>
        <w:t> </w:t>
      </w:r>
      <w:r>
        <w:rPr>
          <w:color w:val="333333"/>
        </w:rPr>
        <w:t>Supremacy</w:t>
      </w:r>
      <w:r>
        <w:rPr>
          <w:color w:val="333333"/>
          <w:spacing w:val="-4"/>
        </w:rPr>
        <w:t> </w:t>
      </w:r>
      <w:r>
        <w:rPr>
          <w:color w:val="333333"/>
        </w:rPr>
        <w:t>&amp; Interdependence. Leaving Evidence. https://leavingevidence.wordpress.com/</w:t>
      </w:r>
    </w:p>
    <w:p>
      <w:pPr>
        <w:pStyle w:val="BodyText"/>
        <w:spacing w:line="547" w:lineRule="auto" w:before="1"/>
        <w:ind w:right="592" w:hanging="720"/>
        <w:jc w:val="both"/>
      </w:pPr>
      <w:r>
        <w:rPr>
          <w:color w:val="333333"/>
        </w:rPr>
        <w:t>Mirza, N.</w:t>
      </w:r>
      <w:r>
        <w:rPr>
          <w:color w:val="333333"/>
          <w:spacing w:val="-15"/>
        </w:rPr>
        <w:t> </w:t>
      </w:r>
      <w:r>
        <w:rPr>
          <w:color w:val="333333"/>
        </w:rPr>
        <w:t>A., &amp; Hulko,</w:t>
      </w:r>
      <w:r>
        <w:rPr>
          <w:color w:val="333333"/>
          <w:spacing w:val="-3"/>
        </w:rPr>
        <w:t> </w:t>
      </w:r>
      <w:r>
        <w:rPr>
          <w:color w:val="333333"/>
        </w:rPr>
        <w:t>W. (2022).</w:t>
      </w:r>
      <w:r>
        <w:rPr>
          <w:color w:val="333333"/>
          <w:spacing w:val="-3"/>
        </w:rPr>
        <w:t> </w:t>
      </w:r>
      <w:r>
        <w:rPr>
          <w:color w:val="333333"/>
        </w:rPr>
        <w:t>The complex nature of transportation as a key determinant of health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primary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community</w:t>
      </w:r>
      <w:r>
        <w:rPr>
          <w:color w:val="333333"/>
          <w:spacing w:val="-4"/>
        </w:rPr>
        <w:t> </w:t>
      </w:r>
      <w:r>
        <w:rPr>
          <w:color w:val="333333"/>
        </w:rPr>
        <w:t>care</w:t>
      </w:r>
      <w:r>
        <w:rPr>
          <w:color w:val="333333"/>
          <w:spacing w:val="-5"/>
        </w:rPr>
        <w:t> </w:t>
      </w:r>
      <w:r>
        <w:rPr>
          <w:color w:val="333333"/>
        </w:rPr>
        <w:t>restructuring</w:t>
      </w:r>
      <w:r>
        <w:rPr>
          <w:color w:val="333333"/>
          <w:spacing w:val="-4"/>
        </w:rPr>
        <w:t> </w:t>
      </w:r>
      <w:r>
        <w:rPr>
          <w:color w:val="333333"/>
        </w:rPr>
        <w:t>initiatives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rural</w:t>
      </w:r>
      <w:r>
        <w:rPr>
          <w:color w:val="333333"/>
          <w:spacing w:val="-4"/>
        </w:rPr>
        <w:t> </w:t>
      </w:r>
      <w:r>
        <w:rPr>
          <w:color w:val="333333"/>
        </w:rPr>
        <w:t>Canada. </w:t>
      </w:r>
      <w:r>
        <w:rPr>
          <w:i/>
          <w:color w:val="333333"/>
        </w:rPr>
        <w:t>Journal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of</w:t>
      </w:r>
      <w:r>
        <w:rPr>
          <w:i/>
          <w:color w:val="333333"/>
        </w:rPr>
        <w:t> Aging Studies</w:t>
      </w:r>
      <w:r>
        <w:rPr>
          <w:color w:val="333333"/>
        </w:rPr>
        <w:t>, </w:t>
      </w:r>
      <w:r>
        <w:rPr>
          <w:i/>
          <w:color w:val="333333"/>
        </w:rPr>
        <w:t>60</w:t>
      </w:r>
      <w:r>
        <w:rPr>
          <w:color w:val="333333"/>
        </w:rPr>
        <w:t>, 101002. https://doi.org/10.1016/j.jaging.2022.101002</w:t>
      </w:r>
    </w:p>
    <w:p>
      <w:pPr>
        <w:spacing w:line="554" w:lineRule="auto" w:before="1"/>
        <w:ind w:left="820" w:right="773" w:hanging="720"/>
        <w:jc w:val="both"/>
        <w:rPr>
          <w:sz w:val="24"/>
        </w:rPr>
      </w:pPr>
      <w:r>
        <w:rPr>
          <w:color w:val="333333"/>
          <w:sz w:val="24"/>
        </w:rPr>
        <w:t>Moeschen,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(2016).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Acts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Conspicuous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Compassion: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Performance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Culture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American</w:t>
      </w:r>
      <w:r>
        <w:rPr>
          <w:i/>
          <w:color w:val="333333"/>
          <w:sz w:val="24"/>
        </w:rPr>
        <w:t> Charity Practices</w:t>
      </w:r>
      <w:r>
        <w:rPr>
          <w:color w:val="333333"/>
          <w:sz w:val="24"/>
        </w:rPr>
        <w:t>. The University of Michigan Press.</w:t>
      </w:r>
    </w:p>
    <w:p>
      <w:pPr>
        <w:spacing w:before="2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Moran,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(2008).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Edmund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Husserl: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Founder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phenomenology</w:t>
      </w:r>
      <w:r>
        <w:rPr>
          <w:color w:val="333333"/>
          <w:sz w:val="24"/>
        </w:rPr>
        <w:t>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Polity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94"/>
        <w:ind w:left="0"/>
      </w:pPr>
    </w:p>
    <w:p>
      <w:pPr>
        <w:pStyle w:val="BodyText"/>
        <w:spacing w:line="544" w:lineRule="auto" w:before="1"/>
        <w:ind w:right="260" w:hanging="720"/>
        <w:jc w:val="both"/>
      </w:pPr>
      <w:r>
        <w:rPr>
          <w:color w:val="333333"/>
        </w:rPr>
        <w:t>Morris,</w:t>
      </w:r>
      <w:r>
        <w:rPr>
          <w:color w:val="333333"/>
          <w:spacing w:val="-3"/>
        </w:rPr>
        <w:t> </w:t>
      </w:r>
      <w:r>
        <w:rPr>
          <w:color w:val="333333"/>
        </w:rPr>
        <w:t>S.,</w:t>
      </w:r>
      <w:r>
        <w:rPr>
          <w:color w:val="333333"/>
          <w:spacing w:val="-3"/>
        </w:rPr>
        <w:t> </w:t>
      </w:r>
      <w:r>
        <w:rPr>
          <w:color w:val="333333"/>
        </w:rPr>
        <w:t>Fawcett,</w:t>
      </w:r>
      <w:r>
        <w:rPr>
          <w:color w:val="333333"/>
          <w:spacing w:val="-3"/>
        </w:rPr>
        <w:t> </w:t>
      </w:r>
      <w:r>
        <w:rPr>
          <w:color w:val="333333"/>
        </w:rPr>
        <w:t>G.,</w:t>
      </w:r>
      <w:r>
        <w:rPr>
          <w:color w:val="333333"/>
          <w:spacing w:val="-10"/>
        </w:rPr>
        <w:t> </w:t>
      </w:r>
      <w:r>
        <w:rPr>
          <w:color w:val="333333"/>
        </w:rPr>
        <w:t>Timoney,</w:t>
      </w:r>
      <w:r>
        <w:rPr>
          <w:color w:val="333333"/>
          <w:spacing w:val="-2"/>
        </w:rPr>
        <w:t> </w:t>
      </w:r>
      <w:r>
        <w:rPr>
          <w:color w:val="333333"/>
        </w:rPr>
        <w:t>L.,</w:t>
      </w:r>
      <w:r>
        <w:rPr>
          <w:color w:val="333333"/>
          <w:spacing w:val="-3"/>
        </w:rPr>
        <w:t> </w:t>
      </w:r>
      <w:r>
        <w:rPr>
          <w:color w:val="333333"/>
        </w:rPr>
        <w:t>&amp;</w:t>
      </w:r>
      <w:r>
        <w:rPr>
          <w:color w:val="333333"/>
          <w:spacing w:val="-2"/>
        </w:rPr>
        <w:t> </w:t>
      </w:r>
      <w:r>
        <w:rPr>
          <w:color w:val="333333"/>
        </w:rPr>
        <w:t>Hughes,</w:t>
      </w:r>
      <w:r>
        <w:rPr>
          <w:color w:val="333333"/>
          <w:spacing w:val="-3"/>
        </w:rPr>
        <w:t> </w:t>
      </w:r>
      <w:r>
        <w:rPr>
          <w:color w:val="333333"/>
        </w:rPr>
        <w:t>J.</w:t>
      </w:r>
      <w:r>
        <w:rPr>
          <w:color w:val="333333"/>
          <w:spacing w:val="-3"/>
        </w:rPr>
        <w:t> </w:t>
      </w:r>
      <w:r>
        <w:rPr>
          <w:color w:val="333333"/>
        </w:rPr>
        <w:t>(2019).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Dynamics of</w:t>
      </w:r>
      <w:r>
        <w:rPr>
          <w:color w:val="333333"/>
          <w:spacing w:val="-3"/>
        </w:rPr>
        <w:t> </w:t>
      </w:r>
      <w:r>
        <w:rPr>
          <w:color w:val="333333"/>
        </w:rPr>
        <w:t>Disability:</w:t>
      </w:r>
      <w:r>
        <w:rPr>
          <w:color w:val="333333"/>
          <w:spacing w:val="-2"/>
        </w:rPr>
        <w:t> </w:t>
      </w:r>
      <w:r>
        <w:rPr>
          <w:color w:val="333333"/>
        </w:rPr>
        <w:t>Progressive, Recurrent</w:t>
      </w:r>
      <w:r>
        <w:rPr>
          <w:color w:val="333333"/>
          <w:spacing w:val="-15"/>
        </w:rPr>
        <w:t> </w:t>
      </w:r>
      <w:r>
        <w:rPr>
          <w:color w:val="333333"/>
        </w:rPr>
        <w:t>or</w:t>
      </w:r>
      <w:r>
        <w:rPr>
          <w:color w:val="333333"/>
          <w:spacing w:val="-15"/>
        </w:rPr>
        <w:t> </w:t>
      </w:r>
      <w:r>
        <w:rPr>
          <w:color w:val="333333"/>
        </w:rPr>
        <w:t>Fluctuating</w:t>
      </w:r>
      <w:r>
        <w:rPr>
          <w:color w:val="333333"/>
          <w:spacing w:val="-15"/>
        </w:rPr>
        <w:t> </w:t>
      </w:r>
      <w:r>
        <w:rPr>
          <w:color w:val="333333"/>
        </w:rPr>
        <w:t>Limitations.</w:t>
      </w:r>
      <w:r>
        <w:rPr>
          <w:color w:val="333333"/>
          <w:spacing w:val="-15"/>
        </w:rPr>
        <w:t> </w:t>
      </w:r>
      <w:r>
        <w:rPr>
          <w:color w:val="333333"/>
        </w:rPr>
        <w:t>https://www150.statcan.gc.ca/n1/pub/89-654-x/89-654- </w:t>
      </w:r>
      <w:r>
        <w:rPr>
          <w:color w:val="333333"/>
          <w:spacing w:val="-2"/>
        </w:rPr>
        <w:t>x2019002-eng.htm</w:t>
      </w:r>
    </w:p>
    <w:p>
      <w:pPr>
        <w:pStyle w:val="BodyText"/>
        <w:spacing w:line="547" w:lineRule="auto" w:before="175"/>
        <w:ind w:right="1062" w:hanging="720"/>
        <w:jc w:val="both"/>
      </w:pPr>
      <w:r>
        <w:rPr>
          <w:color w:val="333333"/>
        </w:rPr>
        <w:t>Morrow, M., &amp; Weisser, J. (2012). Towards a social justice framework of mental health </w:t>
      </w:r>
      <w:r>
        <w:rPr>
          <w:color w:val="333333"/>
          <w:spacing w:val="-2"/>
        </w:rPr>
        <w:t>recovery.</w:t>
      </w:r>
      <w:r>
        <w:rPr>
          <w:color w:val="333333"/>
          <w:spacing w:val="-10"/>
        </w:rPr>
        <w:t> </w:t>
      </w:r>
      <w:r>
        <w:rPr>
          <w:i/>
          <w:color w:val="333333"/>
          <w:spacing w:val="-2"/>
        </w:rPr>
        <w:t>Studies</w:t>
      </w:r>
      <w:r>
        <w:rPr>
          <w:i/>
          <w:color w:val="333333"/>
          <w:spacing w:val="-7"/>
        </w:rPr>
        <w:t> </w:t>
      </w:r>
      <w:r>
        <w:rPr>
          <w:i/>
          <w:color w:val="333333"/>
          <w:spacing w:val="-2"/>
        </w:rPr>
        <w:t>in</w:t>
      </w:r>
      <w:r>
        <w:rPr>
          <w:i/>
          <w:color w:val="333333"/>
          <w:spacing w:val="-4"/>
        </w:rPr>
        <w:t> </w:t>
      </w:r>
      <w:r>
        <w:rPr>
          <w:i/>
          <w:color w:val="333333"/>
          <w:spacing w:val="-2"/>
        </w:rPr>
        <w:t>Social</w:t>
      </w:r>
      <w:r>
        <w:rPr>
          <w:i/>
          <w:color w:val="333333"/>
          <w:spacing w:val="-6"/>
        </w:rPr>
        <w:t> </w:t>
      </w:r>
      <w:r>
        <w:rPr>
          <w:i/>
          <w:color w:val="333333"/>
          <w:spacing w:val="-2"/>
        </w:rPr>
        <w:t>Justice</w:t>
      </w:r>
      <w:r>
        <w:rPr>
          <w:color w:val="333333"/>
          <w:spacing w:val="-2"/>
        </w:rPr>
        <w:t>,</w:t>
      </w:r>
      <w:r>
        <w:rPr>
          <w:color w:val="333333"/>
          <w:spacing w:val="-4"/>
        </w:rPr>
        <w:t> </w:t>
      </w:r>
      <w:r>
        <w:rPr>
          <w:i/>
          <w:color w:val="333333"/>
          <w:spacing w:val="-2"/>
        </w:rPr>
        <w:t>6</w:t>
      </w:r>
      <w:r>
        <w:rPr>
          <w:color w:val="333333"/>
          <w:spacing w:val="-2"/>
        </w:rPr>
        <w:t>(1),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27-43.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https://doi.org/10.26522/ssj.v6i1.1067</w:t>
      </w:r>
    </w:p>
    <w:p>
      <w:pPr>
        <w:spacing w:line="547" w:lineRule="auto" w:before="161"/>
        <w:ind w:left="0" w:right="538" w:firstLine="0"/>
        <w:jc w:val="right"/>
        <w:rPr>
          <w:sz w:val="24"/>
        </w:rPr>
      </w:pPr>
      <w:r>
        <w:rPr>
          <w:color w:val="333333"/>
          <w:sz w:val="24"/>
        </w:rPr>
        <w:t>Mortari,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L. (2008).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ethic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of delicacy in Phenomenological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Research.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International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Journal of</w:t>
      </w:r>
      <w:r>
        <w:rPr>
          <w:i/>
          <w:color w:val="333333"/>
          <w:sz w:val="24"/>
        </w:rPr>
        <w:t> Qualitative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on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Health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Well-Being</w:t>
      </w:r>
      <w:r>
        <w:rPr>
          <w:color w:val="333333"/>
          <w:sz w:val="24"/>
        </w:rPr>
        <w:t>,</w:t>
      </w:r>
      <w:r>
        <w:rPr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3</w:t>
      </w:r>
      <w:r>
        <w:rPr>
          <w:color w:val="333333"/>
          <w:sz w:val="24"/>
        </w:rPr>
        <w:t>(1).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https://doi.org/10.3402/qhw.v3i1.4967 Mortenson,</w:t>
      </w:r>
      <w:r>
        <w:rPr>
          <w:color w:val="333333"/>
          <w:spacing w:val="-22"/>
          <w:sz w:val="24"/>
        </w:rPr>
        <w:t> </w:t>
      </w:r>
      <w:r>
        <w:rPr>
          <w:color w:val="333333"/>
          <w:sz w:val="24"/>
        </w:rPr>
        <w:t>W.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B.,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Battalova,</w:t>
      </w:r>
      <w:r>
        <w:rPr>
          <w:color w:val="333333"/>
          <w:spacing w:val="-31"/>
          <w:sz w:val="24"/>
        </w:rPr>
        <w:t> </w:t>
      </w:r>
      <w:r>
        <w:rPr>
          <w:color w:val="333333"/>
          <w:sz w:val="24"/>
        </w:rPr>
        <w:t>A.,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Hurd,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L.,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Kirby,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L.,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Hobson,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S.,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Emery,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R.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(2021).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Being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3"/>
          <w:sz w:val="24"/>
        </w:rPr>
        <w:t> </w:t>
      </w:r>
      <w:r>
        <w:rPr>
          <w:color w:val="333333"/>
          <w:spacing w:val="-5"/>
          <w:sz w:val="24"/>
        </w:rPr>
        <w:t>and</w:t>
      </w:r>
    </w:p>
    <w:p>
      <w:pPr>
        <w:spacing w:line="547" w:lineRule="auto" w:before="1"/>
        <w:ind w:left="820" w:right="396" w:firstLine="0"/>
        <w:jc w:val="left"/>
        <w:rPr>
          <w:sz w:val="24"/>
        </w:rPr>
      </w:pPr>
      <w:r>
        <w:rPr>
          <w:color w:val="333333"/>
          <w:sz w:val="24"/>
        </w:rPr>
        <w:t>out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view: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lived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experience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New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Scooter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Users.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American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z w:val="24"/>
        </w:rPr>
        <w:t> Occupational Therapy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75</w:t>
      </w:r>
      <w:r>
        <w:rPr>
          <w:color w:val="333333"/>
          <w:sz w:val="24"/>
        </w:rPr>
        <w:t>(2). https://doi.org/10.5014/ajot.2021.75s2-rp245</w:t>
      </w:r>
    </w:p>
    <w:p>
      <w:pPr>
        <w:spacing w:line="547" w:lineRule="auto" w:before="1"/>
        <w:ind w:left="820" w:right="290" w:hanging="720"/>
        <w:jc w:val="left"/>
        <w:rPr>
          <w:sz w:val="24"/>
        </w:rPr>
      </w:pPr>
      <w:r>
        <w:rPr>
          <w:color w:val="333333"/>
          <w:sz w:val="24"/>
        </w:rPr>
        <w:t>Munger,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K.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(2011).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Telling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Different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Story: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Marginality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Empowerment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Lives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9"/>
          <w:sz w:val="24"/>
        </w:rPr>
        <w:t> </w:t>
      </w:r>
      <w:r>
        <w:rPr>
          <w:i/>
          <w:color w:val="333333"/>
          <w:sz w:val="24"/>
        </w:rPr>
        <w:t>Adults</w:t>
      </w:r>
      <w:r>
        <w:rPr>
          <w:i/>
          <w:color w:val="333333"/>
          <w:sz w:val="24"/>
        </w:rPr>
        <w:t> with Cerebral Palsy</w:t>
      </w:r>
      <w:r>
        <w:rPr>
          <w:color w:val="333333"/>
          <w:sz w:val="24"/>
        </w:rPr>
        <w:t>. [Doctoral dissertation, University of Illinois at Chicago].</w:t>
      </w:r>
    </w:p>
    <w:p>
      <w:pPr>
        <w:pStyle w:val="BodyText"/>
        <w:spacing w:line="547" w:lineRule="auto" w:before="155"/>
        <w:ind w:right="396" w:hanging="720"/>
      </w:pPr>
      <w:r>
        <w:rPr>
          <w:color w:val="333333"/>
        </w:rPr>
        <w:t>Muñoz,</w:t>
      </w:r>
      <w:r>
        <w:rPr>
          <w:color w:val="333333"/>
          <w:spacing w:val="-15"/>
        </w:rPr>
        <w:t> </w:t>
      </w:r>
      <w:r>
        <w:rPr>
          <w:color w:val="333333"/>
        </w:rPr>
        <w:t>D.</w:t>
      </w:r>
      <w:r>
        <w:rPr>
          <w:color w:val="333333"/>
          <w:spacing w:val="-14"/>
        </w:rPr>
        <w:t> </w:t>
      </w:r>
      <w:r>
        <w:rPr>
          <w:color w:val="333333"/>
        </w:rPr>
        <w:t>(2021).</w:t>
      </w:r>
      <w:r>
        <w:rPr>
          <w:color w:val="333333"/>
          <w:spacing w:val="-32"/>
        </w:rPr>
        <w:t> </w:t>
      </w:r>
      <w:r>
        <w:rPr>
          <w:color w:val="333333"/>
        </w:rPr>
        <w:t>Accessibility</w:t>
      </w:r>
      <w:r>
        <w:rPr>
          <w:color w:val="333333"/>
          <w:spacing w:val="-9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doing: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everyday</w:t>
      </w:r>
      <w:r>
        <w:rPr>
          <w:color w:val="333333"/>
          <w:spacing w:val="-12"/>
        </w:rPr>
        <w:t> </w:t>
      </w:r>
      <w:r>
        <w:rPr>
          <w:color w:val="333333"/>
        </w:rPr>
        <w:t>production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Santiago</w:t>
      </w:r>
      <w:r>
        <w:rPr>
          <w:color w:val="333333"/>
          <w:spacing w:val="-12"/>
        </w:rPr>
        <w:t> </w:t>
      </w:r>
      <w:r>
        <w:rPr>
          <w:color w:val="333333"/>
        </w:rPr>
        <w:t>de</w:t>
      </w:r>
      <w:r>
        <w:rPr>
          <w:color w:val="333333"/>
          <w:spacing w:val="-12"/>
        </w:rPr>
        <w:t> </w:t>
      </w:r>
      <w:r>
        <w:rPr>
          <w:color w:val="333333"/>
        </w:rPr>
        <w:t>Chile’s</w:t>
      </w:r>
      <w:r>
        <w:rPr>
          <w:color w:val="333333"/>
          <w:spacing w:val="-12"/>
        </w:rPr>
        <w:t> </w:t>
      </w:r>
      <w:r>
        <w:rPr>
          <w:color w:val="333333"/>
        </w:rPr>
        <w:t>public transport system as an accessible infrastructure. </w:t>
      </w:r>
      <w:r>
        <w:rPr>
          <w:i/>
          <w:color w:val="333333"/>
        </w:rPr>
        <w:t>Landscape Research, 48(20)</w:t>
      </w:r>
      <w:r>
        <w:rPr>
          <w:color w:val="333333"/>
        </w:rPr>
        <w:t>, 200-211.</w:t>
      </w:r>
    </w:p>
    <w:p>
      <w:pPr>
        <w:pStyle w:val="BodyText"/>
        <w:spacing w:before="1"/>
      </w:pPr>
      <w:r>
        <w:rPr>
          <w:color w:val="333333"/>
          <w:spacing w:val="-2"/>
        </w:rPr>
        <w:t>https://doi.org/10.1080/01426397.2021.1961701</w:t>
      </w:r>
    </w:p>
    <w:p>
      <w:pPr>
        <w:spacing w:after="0"/>
        <w:sectPr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98"/>
        <w:ind w:left="100"/>
      </w:pPr>
      <w:r>
        <w:rPr>
          <w:color w:val="333333"/>
        </w:rPr>
        <w:t>Omiegbe,</w:t>
      </w:r>
      <w:r>
        <w:rPr>
          <w:color w:val="333333"/>
          <w:spacing w:val="-13"/>
        </w:rPr>
        <w:t> </w:t>
      </w:r>
      <w:r>
        <w:rPr>
          <w:color w:val="333333"/>
        </w:rPr>
        <w:t>O.,</w:t>
      </w:r>
      <w:r>
        <w:rPr>
          <w:color w:val="333333"/>
          <w:spacing w:val="-7"/>
        </w:rPr>
        <w:t> </w:t>
      </w:r>
      <w:r>
        <w:rPr>
          <w:color w:val="333333"/>
        </w:rPr>
        <w:t>&amp;</w:t>
      </w:r>
      <w:r>
        <w:rPr>
          <w:color w:val="333333"/>
          <w:spacing w:val="-7"/>
        </w:rPr>
        <w:t> </w:t>
      </w:r>
      <w:r>
        <w:rPr>
          <w:color w:val="333333"/>
        </w:rPr>
        <w:t>Ezehi,</w:t>
      </w:r>
      <w:r>
        <w:rPr>
          <w:color w:val="333333"/>
          <w:spacing w:val="-7"/>
        </w:rPr>
        <w:t> </w:t>
      </w:r>
      <w:r>
        <w:rPr>
          <w:color w:val="333333"/>
        </w:rPr>
        <w:t>F.</w:t>
      </w:r>
      <w:r>
        <w:rPr>
          <w:color w:val="333333"/>
          <w:spacing w:val="-8"/>
        </w:rPr>
        <w:t> </w:t>
      </w:r>
      <w:r>
        <w:rPr>
          <w:color w:val="333333"/>
        </w:rPr>
        <w:t>C.</w:t>
      </w:r>
      <w:r>
        <w:rPr>
          <w:color w:val="333333"/>
          <w:spacing w:val="-7"/>
        </w:rPr>
        <w:t> </w:t>
      </w:r>
      <w:r>
        <w:rPr>
          <w:color w:val="333333"/>
        </w:rPr>
        <w:t>(2023).</w:t>
      </w:r>
      <w:r>
        <w:rPr>
          <w:color w:val="333333"/>
          <w:spacing w:val="-8"/>
        </w:rPr>
        <w:t> </w:t>
      </w:r>
      <w:r>
        <w:rPr>
          <w:color w:val="333333"/>
        </w:rPr>
        <w:t>Correcting</w:t>
      </w:r>
      <w:r>
        <w:rPr>
          <w:color w:val="333333"/>
          <w:spacing w:val="-8"/>
        </w:rPr>
        <w:t> </w:t>
      </w:r>
      <w:r>
        <w:rPr>
          <w:color w:val="333333"/>
        </w:rPr>
        <w:t>misconceptions</w:t>
      </w:r>
      <w:r>
        <w:rPr>
          <w:color w:val="333333"/>
          <w:spacing w:val="-7"/>
        </w:rPr>
        <w:t> </w:t>
      </w:r>
      <w:r>
        <w:rPr>
          <w:color w:val="333333"/>
        </w:rPr>
        <w:t>about</w:t>
      </w:r>
      <w:r>
        <w:rPr>
          <w:color w:val="333333"/>
          <w:spacing w:val="-8"/>
        </w:rPr>
        <w:t> </w:t>
      </w:r>
      <w:r>
        <w:rPr>
          <w:color w:val="333333"/>
        </w:rPr>
        <w:t>persons</w:t>
      </w:r>
      <w:r>
        <w:rPr>
          <w:color w:val="333333"/>
          <w:spacing w:val="-8"/>
        </w:rPr>
        <w:t> </w:t>
      </w:r>
      <w:r>
        <w:rPr>
          <w:color w:val="333333"/>
        </w:rPr>
        <w:t>with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disabilities.</w:t>
      </w:r>
    </w:p>
    <w:p>
      <w:pPr>
        <w:pStyle w:val="BodyText"/>
        <w:spacing w:before="96"/>
        <w:ind w:left="0"/>
      </w:pPr>
    </w:p>
    <w:p>
      <w:pPr>
        <w:spacing w:line="547" w:lineRule="auto" w:before="0"/>
        <w:ind w:left="820" w:right="379" w:firstLine="0"/>
        <w:jc w:val="both"/>
        <w:rPr>
          <w:sz w:val="24"/>
        </w:rPr>
      </w:pPr>
      <w:r>
        <w:rPr>
          <w:i/>
          <w:color w:val="333333"/>
          <w:sz w:val="24"/>
        </w:rPr>
        <w:t>Special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needs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from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lens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interdisciplinary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dialogue: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festschrift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honour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z w:val="24"/>
        </w:rPr>
        <w:t> prof.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emeka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d.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ozoji</w:t>
      </w:r>
      <w:r>
        <w:rPr>
          <w:color w:val="333333"/>
          <w:sz w:val="24"/>
        </w:rPr>
        <w:t>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1(1).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https://journals.ezenwaohaetorc.org/index.php/AFHOPEO/article/ </w:t>
      </w:r>
      <w:r>
        <w:rPr>
          <w:color w:val="333333"/>
          <w:spacing w:val="-2"/>
          <w:sz w:val="24"/>
        </w:rPr>
        <w:t>viewFile/2416/2467</w:t>
      </w:r>
    </w:p>
    <w:p>
      <w:pPr>
        <w:spacing w:line="547" w:lineRule="auto" w:before="2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Oppong,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(2023).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Epistemological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allyship.</w:t>
      </w:r>
      <w:r>
        <w:rPr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Psychology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Developing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Societies</w:t>
      </w:r>
      <w:r>
        <w:rPr>
          <w:color w:val="333333"/>
          <w:sz w:val="24"/>
        </w:rPr>
        <w:t>,</w:t>
      </w:r>
      <w:r>
        <w:rPr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35</w:t>
      </w:r>
      <w:r>
        <w:rPr>
          <w:color w:val="333333"/>
          <w:sz w:val="24"/>
        </w:rPr>
        <w:t>(1),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69–86. </w:t>
      </w:r>
      <w:r>
        <w:rPr>
          <w:color w:val="333333"/>
          <w:spacing w:val="-2"/>
          <w:sz w:val="24"/>
        </w:rPr>
        <w:t>https://doi.org/10.1177/09713336231152301</w:t>
      </w:r>
    </w:p>
    <w:p>
      <w:pPr>
        <w:spacing w:line="547" w:lineRule="auto" w:before="0"/>
        <w:ind w:left="820" w:right="439" w:hanging="720"/>
        <w:jc w:val="left"/>
        <w:rPr>
          <w:sz w:val="24"/>
        </w:rPr>
      </w:pPr>
      <w:r>
        <w:rPr>
          <w:color w:val="333333"/>
          <w:sz w:val="24"/>
        </w:rPr>
        <w:t>Orbe, M. P. (2000). Centralizing diverse racial/ethnic voices in scholarly research: The value of </w:t>
      </w:r>
      <w:r>
        <w:rPr>
          <w:color w:val="333333"/>
          <w:spacing w:val="-2"/>
          <w:sz w:val="24"/>
        </w:rPr>
        <w:t>Phenomenological Inquiry. </w:t>
      </w:r>
      <w:r>
        <w:rPr>
          <w:i/>
          <w:color w:val="333333"/>
          <w:spacing w:val="-2"/>
          <w:sz w:val="24"/>
        </w:rPr>
        <w:t>International Journal of Intercultural Relations</w:t>
      </w:r>
      <w:r>
        <w:rPr>
          <w:color w:val="333333"/>
          <w:spacing w:val="-2"/>
          <w:sz w:val="24"/>
        </w:rPr>
        <w:t>, </w:t>
      </w:r>
      <w:r>
        <w:rPr>
          <w:i/>
          <w:color w:val="333333"/>
          <w:spacing w:val="-2"/>
          <w:sz w:val="24"/>
        </w:rPr>
        <w:t>24</w:t>
      </w:r>
      <w:r>
        <w:rPr>
          <w:color w:val="333333"/>
          <w:spacing w:val="-2"/>
          <w:sz w:val="24"/>
        </w:rPr>
        <w:t>(5), 603–621. https://doi.org/10.1016/s0147-1767(00)00019-5</w:t>
      </w:r>
    </w:p>
    <w:p>
      <w:pPr>
        <w:pStyle w:val="BodyText"/>
        <w:spacing w:line="547" w:lineRule="auto" w:before="2"/>
        <w:ind w:right="667" w:hanging="720"/>
      </w:pPr>
      <w:r>
        <w:rPr>
          <w:color w:val="333333"/>
        </w:rPr>
        <w:t>Osler,</w:t>
      </w:r>
      <w:r>
        <w:rPr>
          <w:color w:val="333333"/>
          <w:spacing w:val="-15"/>
        </w:rPr>
        <w:t> </w:t>
      </w:r>
      <w:r>
        <w:rPr>
          <w:color w:val="333333"/>
        </w:rPr>
        <w:t>L.</w:t>
      </w:r>
      <w:r>
        <w:rPr>
          <w:color w:val="333333"/>
          <w:spacing w:val="-9"/>
        </w:rPr>
        <w:t> </w:t>
      </w:r>
      <w:r>
        <w:rPr>
          <w:color w:val="333333"/>
        </w:rPr>
        <w:t>(2022).</w:t>
      </w:r>
      <w:r>
        <w:rPr>
          <w:color w:val="333333"/>
          <w:spacing w:val="-30"/>
        </w:rPr>
        <w:t> </w:t>
      </w:r>
      <w:r>
        <w:rPr>
          <w:color w:val="333333"/>
        </w:rPr>
        <w:t>An</w:t>
      </w:r>
      <w:r>
        <w:rPr>
          <w:color w:val="333333"/>
          <w:spacing w:val="-11"/>
        </w:rPr>
        <w:t> </w:t>
      </w:r>
      <w:r>
        <w:rPr>
          <w:color w:val="333333"/>
        </w:rPr>
        <w:t>illness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isolation,</w:t>
      </w:r>
      <w:r>
        <w:rPr>
          <w:color w:val="333333"/>
          <w:spacing w:val="-9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disease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disconnection:</w:t>
      </w:r>
      <w:r>
        <w:rPr>
          <w:color w:val="333333"/>
          <w:spacing w:val="-11"/>
        </w:rPr>
        <w:t> </w:t>
      </w:r>
      <w:r>
        <w:rPr>
          <w:color w:val="333333"/>
        </w:rPr>
        <w:t>Depression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erosion</w:t>
      </w:r>
      <w:r>
        <w:rPr>
          <w:color w:val="333333"/>
          <w:spacing w:val="-9"/>
        </w:rPr>
        <w:t> </w:t>
      </w:r>
      <w:r>
        <w:rPr>
          <w:color w:val="333333"/>
        </w:rPr>
        <w:t>of WE-experiences.</w:t>
      </w:r>
      <w:r>
        <w:rPr>
          <w:color w:val="333333"/>
          <w:spacing w:val="-12"/>
        </w:rPr>
        <w:t> </w:t>
      </w:r>
      <w:r>
        <w:rPr>
          <w:i/>
          <w:color w:val="333333"/>
        </w:rPr>
        <w:t>Frontiers</w:t>
      </w:r>
      <w:r>
        <w:rPr>
          <w:i/>
          <w:color w:val="333333"/>
          <w:spacing w:val="-9"/>
        </w:rPr>
        <w:t> </w:t>
      </w:r>
      <w:r>
        <w:rPr>
          <w:i/>
          <w:color w:val="333333"/>
        </w:rPr>
        <w:t>in</w:t>
      </w:r>
      <w:r>
        <w:rPr>
          <w:i/>
          <w:color w:val="333333"/>
          <w:spacing w:val="-8"/>
        </w:rPr>
        <w:t> </w:t>
      </w:r>
      <w:r>
        <w:rPr>
          <w:i/>
          <w:color w:val="333333"/>
        </w:rPr>
        <w:t>Psychology</w:t>
      </w:r>
      <w:r>
        <w:rPr>
          <w:color w:val="333333"/>
        </w:rPr>
        <w:t>,</w:t>
      </w:r>
      <w:r>
        <w:rPr>
          <w:color w:val="333333"/>
          <w:spacing w:val="-8"/>
        </w:rPr>
        <w:t> </w:t>
      </w:r>
      <w:r>
        <w:rPr>
          <w:i/>
          <w:color w:val="333333"/>
        </w:rPr>
        <w:t>13</w:t>
      </w:r>
      <w:r>
        <w:rPr>
          <w:color w:val="333333"/>
        </w:rPr>
        <w:t>.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https://doi.org/10.3389/fpsyg.2022.928186</w:t>
      </w:r>
    </w:p>
    <w:p>
      <w:pPr>
        <w:pStyle w:val="BodyText"/>
        <w:spacing w:line="547" w:lineRule="auto" w:before="1"/>
        <w:ind w:right="914" w:hanging="720"/>
        <w:jc w:val="both"/>
      </w:pPr>
      <w:r>
        <w:rPr>
          <w:color w:val="333333"/>
        </w:rPr>
        <w:t>Owens,</w:t>
      </w:r>
      <w:r>
        <w:rPr>
          <w:color w:val="333333"/>
          <w:spacing w:val="-3"/>
        </w:rPr>
        <w:t> </w:t>
      </w:r>
      <w:r>
        <w:rPr>
          <w:color w:val="333333"/>
        </w:rPr>
        <w:t>J.</w:t>
      </w:r>
      <w:r>
        <w:rPr>
          <w:color w:val="333333"/>
          <w:spacing w:val="-3"/>
        </w:rPr>
        <w:t> </w:t>
      </w:r>
      <w:r>
        <w:rPr>
          <w:color w:val="333333"/>
        </w:rPr>
        <w:t>(2014).</w:t>
      </w:r>
      <w:r>
        <w:rPr>
          <w:color w:val="333333"/>
          <w:spacing w:val="-3"/>
        </w:rPr>
        <w:t> </w:t>
      </w:r>
      <w:r>
        <w:rPr>
          <w:color w:val="333333"/>
        </w:rPr>
        <w:t>Exploring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critiques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social</w:t>
      </w:r>
      <w:r>
        <w:rPr>
          <w:color w:val="333333"/>
          <w:spacing w:val="-3"/>
        </w:rPr>
        <w:t> </w:t>
      </w:r>
      <w:r>
        <w:rPr>
          <w:color w:val="333333"/>
        </w:rPr>
        <w:t>model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disability: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transformative possibility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Arendt’s</w:t>
      </w:r>
      <w:r>
        <w:rPr>
          <w:color w:val="333333"/>
          <w:spacing w:val="-15"/>
        </w:rPr>
        <w:t> </w:t>
      </w:r>
      <w:r>
        <w:rPr>
          <w:color w:val="333333"/>
        </w:rPr>
        <w:t>notion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8"/>
        </w:rPr>
        <w:t> </w:t>
      </w:r>
      <w:r>
        <w:rPr>
          <w:color w:val="333333"/>
        </w:rPr>
        <w:t>power.</w:t>
      </w:r>
      <w:r>
        <w:rPr>
          <w:color w:val="333333"/>
          <w:spacing w:val="-7"/>
        </w:rPr>
        <w:t> </w:t>
      </w:r>
      <w:r>
        <w:rPr>
          <w:i/>
          <w:color w:val="333333"/>
        </w:rPr>
        <w:t>Sociology</w:t>
      </w:r>
      <w:r>
        <w:rPr>
          <w:i/>
          <w:color w:val="333333"/>
          <w:spacing w:val="-9"/>
        </w:rPr>
        <w:t> </w:t>
      </w:r>
      <w:r>
        <w:rPr>
          <w:i/>
          <w:color w:val="333333"/>
        </w:rPr>
        <w:t>of</w:t>
      </w:r>
      <w:r>
        <w:rPr>
          <w:i/>
          <w:color w:val="333333"/>
          <w:spacing w:val="-8"/>
        </w:rPr>
        <w:t> </w:t>
      </w:r>
      <w:r>
        <w:rPr>
          <w:i/>
          <w:color w:val="333333"/>
        </w:rPr>
        <w:t>Health</w:t>
      </w:r>
      <w:r>
        <w:rPr>
          <w:i/>
          <w:color w:val="333333"/>
          <w:spacing w:val="-8"/>
        </w:rPr>
        <w:t> </w:t>
      </w:r>
      <w:r>
        <w:rPr>
          <w:i/>
          <w:color w:val="333333"/>
        </w:rPr>
        <w:t>&amp;</w:t>
      </w:r>
      <w:r>
        <w:rPr>
          <w:i/>
          <w:color w:val="333333"/>
          <w:spacing w:val="-7"/>
        </w:rPr>
        <w:t> </w:t>
      </w:r>
      <w:r>
        <w:rPr>
          <w:i/>
          <w:color w:val="333333"/>
        </w:rPr>
        <w:t>Illness</w:t>
      </w:r>
      <w:r>
        <w:rPr>
          <w:color w:val="333333"/>
        </w:rPr>
        <w:t>,</w:t>
      </w:r>
      <w:r>
        <w:rPr>
          <w:color w:val="333333"/>
          <w:spacing w:val="-7"/>
        </w:rPr>
        <w:t> </w:t>
      </w:r>
      <w:r>
        <w:rPr>
          <w:i/>
          <w:color w:val="333333"/>
        </w:rPr>
        <w:t>37</w:t>
      </w:r>
      <w:r>
        <w:rPr>
          <w:color w:val="333333"/>
        </w:rPr>
        <w:t>(3),</w:t>
      </w:r>
      <w:r>
        <w:rPr>
          <w:color w:val="333333"/>
          <w:spacing w:val="-7"/>
        </w:rPr>
        <w:t> </w:t>
      </w:r>
      <w:r>
        <w:rPr>
          <w:color w:val="333333"/>
        </w:rPr>
        <w:t>385–403. </w:t>
      </w:r>
      <w:r>
        <w:rPr>
          <w:color w:val="333333"/>
          <w:spacing w:val="-2"/>
        </w:rPr>
        <w:t>https://doi.org/10.1111/1467-9566.12199</w:t>
      </w:r>
    </w:p>
    <w:p>
      <w:pPr>
        <w:pStyle w:val="BodyText"/>
        <w:spacing w:line="547" w:lineRule="auto" w:before="1"/>
        <w:ind w:right="252" w:hanging="720"/>
      </w:pPr>
      <w:r>
        <w:rPr>
          <w:color w:val="333333"/>
        </w:rPr>
        <w:t>Ontario</w:t>
      </w:r>
      <w:r>
        <w:rPr>
          <w:color w:val="333333"/>
          <w:spacing w:val="-15"/>
        </w:rPr>
        <w:t> </w:t>
      </w:r>
      <w:r>
        <w:rPr>
          <w:color w:val="333333"/>
        </w:rPr>
        <w:t>Human</w:t>
      </w:r>
      <w:r>
        <w:rPr>
          <w:color w:val="333333"/>
          <w:spacing w:val="-15"/>
        </w:rPr>
        <w:t> </w:t>
      </w:r>
      <w:r>
        <w:rPr>
          <w:color w:val="333333"/>
        </w:rPr>
        <w:t>Rights</w:t>
      </w:r>
      <w:r>
        <w:rPr>
          <w:color w:val="333333"/>
          <w:spacing w:val="-15"/>
        </w:rPr>
        <w:t> </w:t>
      </w:r>
      <w:r>
        <w:rPr>
          <w:color w:val="333333"/>
        </w:rPr>
        <w:t>Commission.</w:t>
      </w:r>
      <w:r>
        <w:rPr>
          <w:color w:val="333333"/>
          <w:spacing w:val="-15"/>
        </w:rPr>
        <w:t> </w:t>
      </w:r>
      <w:r>
        <w:rPr>
          <w:color w:val="333333"/>
        </w:rPr>
        <w:t>(2017).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Taking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the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Pulse: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People’s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Opinions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on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Human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Rights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in</w:t>
      </w:r>
      <w:r>
        <w:rPr>
          <w:i/>
          <w:color w:val="333333"/>
        </w:rPr>
        <w:t> Ontario</w:t>
      </w:r>
      <w:r>
        <w:rPr>
          <w:color w:val="333333"/>
        </w:rPr>
        <w:t>. Report. https://www3.ohrc.on.ca/sites/default/files/ </w:t>
      </w:r>
      <w:r>
        <w:rPr>
          <w:color w:val="333333"/>
          <w:spacing w:val="-2"/>
        </w:rPr>
        <w:t>Taking%20the%20pulse_Peoples%20opinions%20 on%20human%20rights%20in%20Ontario_accessible_2017_2.pdf?_gl=1*1cbf25m*_ga*MT </w:t>
      </w:r>
      <w:r>
        <w:rPr>
          <w:color w:val="333333"/>
          <w:spacing w:val="-4"/>
        </w:rPr>
        <w:t>MzMzIxNjc2NC4xNzAxNjE1NDQx*_ga_K3JBNZ5N4P*MTcwMTYxNTQ0MC4xLjAuMT </w:t>
      </w:r>
      <w:r>
        <w:rPr>
          <w:color w:val="333333"/>
          <w:spacing w:val="-2"/>
        </w:rPr>
        <w:t>cwMTYxNTQ0MC4wLjAuMA..&amp;_ga=2.117066895.862519373.1701615441- 1333216764.1701615441</w:t>
      </w:r>
    </w:p>
    <w:p>
      <w:pPr>
        <w:pStyle w:val="BodyText"/>
        <w:spacing w:before="125"/>
        <w:ind w:left="100"/>
      </w:pPr>
      <w:r>
        <w:rPr>
          <w:color w:val="333333"/>
        </w:rPr>
        <w:t>Pace,</w:t>
      </w:r>
      <w:r>
        <w:rPr>
          <w:color w:val="333333"/>
          <w:spacing w:val="-3"/>
        </w:rPr>
        <w:t> </w:t>
      </w:r>
      <w:r>
        <w:rPr>
          <w:color w:val="333333"/>
        </w:rPr>
        <w:t>J.</w:t>
      </w:r>
      <w:r>
        <w:rPr>
          <w:color w:val="333333"/>
          <w:spacing w:val="2"/>
        </w:rPr>
        <w:t> </w:t>
      </w:r>
      <w:r>
        <w:rPr>
          <w:color w:val="333333"/>
        </w:rPr>
        <w:t>E.,</w:t>
      </w:r>
      <w:r>
        <w:rPr>
          <w:color w:val="333333"/>
          <w:spacing w:val="2"/>
        </w:rPr>
        <w:t> </w:t>
      </w:r>
      <w:r>
        <w:rPr>
          <w:color w:val="333333"/>
        </w:rPr>
        <w:t>&amp;</w:t>
      </w:r>
      <w:r>
        <w:rPr>
          <w:color w:val="333333"/>
          <w:spacing w:val="2"/>
        </w:rPr>
        <w:t> </w:t>
      </w:r>
      <w:r>
        <w:rPr>
          <w:color w:val="333333"/>
        </w:rPr>
        <w:t>Grenier,</w:t>
      </w:r>
      <w:r>
        <w:rPr>
          <w:color w:val="333333"/>
          <w:spacing w:val="-22"/>
        </w:rPr>
        <w:t> </w:t>
      </w:r>
      <w:r>
        <w:rPr>
          <w:color w:val="333333"/>
        </w:rPr>
        <w:t>A.</w:t>
      </w:r>
      <w:r>
        <w:rPr>
          <w:color w:val="333333"/>
          <w:spacing w:val="3"/>
        </w:rPr>
        <w:t> </w:t>
      </w:r>
      <w:r>
        <w:rPr>
          <w:color w:val="333333"/>
        </w:rPr>
        <w:t>(2016).</w:t>
      </w:r>
      <w:r>
        <w:rPr>
          <w:color w:val="333333"/>
          <w:spacing w:val="2"/>
        </w:rPr>
        <w:t> </w:t>
      </w:r>
      <w:r>
        <w:rPr>
          <w:color w:val="333333"/>
        </w:rPr>
        <w:t>Expanding</w:t>
      </w:r>
      <w:r>
        <w:rPr>
          <w:color w:val="333333"/>
          <w:spacing w:val="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circle</w:t>
      </w:r>
      <w:r>
        <w:rPr>
          <w:color w:val="333333"/>
          <w:spacing w:val="2"/>
        </w:rPr>
        <w:t> </w:t>
      </w:r>
      <w:r>
        <w:rPr>
          <w:color w:val="333333"/>
        </w:rPr>
        <w:t>of knowledge:</w:t>
      </w:r>
      <w:r>
        <w:rPr>
          <w:color w:val="333333"/>
          <w:spacing w:val="2"/>
        </w:rPr>
        <w:t> </w:t>
      </w:r>
      <w:r>
        <w:rPr>
          <w:color w:val="333333"/>
        </w:rPr>
        <w:t>Reconceptualizing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successful</w:t>
      </w:r>
    </w:p>
    <w:p>
      <w:pPr>
        <w:pStyle w:val="BodyText"/>
        <w:spacing w:before="77"/>
        <w:ind w:left="0"/>
      </w:pPr>
    </w:p>
    <w:p>
      <w:pPr>
        <w:spacing w:before="0"/>
        <w:ind w:left="820" w:right="0" w:firstLine="0"/>
        <w:jc w:val="both"/>
        <w:rPr>
          <w:i/>
          <w:sz w:val="24"/>
        </w:rPr>
      </w:pPr>
      <w:r>
        <w:rPr>
          <w:color w:val="333333"/>
          <w:sz w:val="24"/>
        </w:rPr>
        <w:t>aging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among North</w:t>
      </w:r>
      <w:r>
        <w:rPr>
          <w:color w:val="333333"/>
          <w:spacing w:val="-23"/>
          <w:sz w:val="24"/>
        </w:rPr>
        <w:t> </w:t>
      </w:r>
      <w:r>
        <w:rPr>
          <w:color w:val="333333"/>
          <w:sz w:val="24"/>
        </w:rPr>
        <w:t>American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older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indigenous peoples.</w:t>
      </w:r>
      <w:r>
        <w:rPr>
          <w:color w:val="333333"/>
          <w:spacing w:val="2"/>
          <w:sz w:val="24"/>
        </w:rPr>
        <w:t> </w:t>
      </w:r>
      <w:r>
        <w:rPr>
          <w:i/>
          <w:color w:val="333333"/>
          <w:sz w:val="24"/>
        </w:rPr>
        <w:t>The Journals 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Gerontology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pacing w:val="-2"/>
          <w:sz w:val="24"/>
        </w:rPr>
        <w:t>Series</w:t>
      </w:r>
    </w:p>
    <w:p>
      <w:pPr>
        <w:spacing w:after="0"/>
        <w:jc w:val="both"/>
        <w:rPr>
          <w:sz w:val="24"/>
        </w:rPr>
        <w:sectPr>
          <w:headerReference w:type="default" r:id="rId10"/>
          <w:pgSz w:w="12240" w:h="15840"/>
          <w:pgMar w:header="737" w:footer="0" w:top="1060" w:bottom="280" w:left="1220" w:right="980"/>
        </w:sectPr>
      </w:pPr>
    </w:p>
    <w:p>
      <w:pPr>
        <w:spacing w:before="98"/>
        <w:ind w:left="820" w:right="0" w:firstLine="0"/>
        <w:jc w:val="left"/>
        <w:rPr>
          <w:sz w:val="24"/>
        </w:rPr>
      </w:pPr>
      <w:r>
        <w:rPr>
          <w:i/>
          <w:color w:val="333333"/>
          <w:sz w:val="24"/>
        </w:rPr>
        <w:t>B: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Psychological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Sciences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Sciences</w:t>
      </w:r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> https://doi.org/10.1093/geronb/gbw128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290" w:hanging="720"/>
      </w:pPr>
      <w:r>
        <w:rPr>
          <w:color w:val="333333"/>
        </w:rPr>
        <w:t>Papadimitriou,</w:t>
      </w:r>
      <w:r>
        <w:rPr>
          <w:color w:val="333333"/>
          <w:spacing w:val="-15"/>
        </w:rPr>
        <w:t> </w:t>
      </w:r>
      <w:r>
        <w:rPr>
          <w:color w:val="333333"/>
        </w:rPr>
        <w:t>C.</w:t>
      </w:r>
      <w:r>
        <w:rPr>
          <w:color w:val="333333"/>
          <w:spacing w:val="-15"/>
        </w:rPr>
        <w:t> </w:t>
      </w:r>
      <w:r>
        <w:rPr>
          <w:color w:val="333333"/>
        </w:rPr>
        <w:t>(2008).</w:t>
      </w:r>
      <w:r>
        <w:rPr>
          <w:color w:val="333333"/>
          <w:spacing w:val="-12"/>
        </w:rPr>
        <w:t> </w:t>
      </w:r>
      <w:r>
        <w:rPr>
          <w:color w:val="333333"/>
        </w:rPr>
        <w:t>Becoming</w:t>
      </w:r>
      <w:r>
        <w:rPr>
          <w:color w:val="333333"/>
          <w:spacing w:val="-15"/>
        </w:rPr>
        <w:t> </w:t>
      </w:r>
      <w:r>
        <w:rPr>
          <w:color w:val="333333"/>
        </w:rPr>
        <w:t>en-wheeled: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situated</w:t>
      </w:r>
      <w:r>
        <w:rPr>
          <w:color w:val="333333"/>
          <w:spacing w:val="-13"/>
        </w:rPr>
        <w:t> </w:t>
      </w:r>
      <w:r>
        <w:rPr>
          <w:color w:val="333333"/>
        </w:rPr>
        <w:t>accomplishment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333333"/>
        </w:rPr>
        <w:t>Re-embodiment</w:t>
      </w:r>
      <w:r>
        <w:rPr>
          <w:color w:val="333333"/>
          <w:spacing w:val="-13"/>
        </w:rPr>
        <w:t> </w:t>
      </w:r>
      <w:r>
        <w:rPr>
          <w:color w:val="333333"/>
        </w:rPr>
        <w:t>as a wheelchair user after Spinal Cord Injury. </w:t>
      </w:r>
      <w:r>
        <w:rPr>
          <w:i/>
          <w:color w:val="333333"/>
        </w:rPr>
        <w:t>Disability &amp; Society</w:t>
      </w:r>
      <w:r>
        <w:rPr>
          <w:color w:val="333333"/>
        </w:rPr>
        <w:t>, </w:t>
      </w:r>
      <w:r>
        <w:rPr>
          <w:i/>
          <w:color w:val="333333"/>
        </w:rPr>
        <w:t>23</w:t>
      </w:r>
      <w:r>
        <w:rPr>
          <w:color w:val="333333"/>
        </w:rPr>
        <w:t>(7), 691–704. https:// </w:t>
      </w:r>
      <w:r>
        <w:rPr>
          <w:color w:val="333333"/>
          <w:spacing w:val="-2"/>
        </w:rPr>
        <w:t>doi.org/10.1080/09687590802469420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Papalia,</w:t>
      </w:r>
      <w:r>
        <w:rPr>
          <w:color w:val="333333"/>
          <w:spacing w:val="-15"/>
        </w:rPr>
        <w:t> </w:t>
      </w:r>
      <w:r>
        <w:rPr>
          <w:color w:val="333333"/>
        </w:rPr>
        <w:t>C.</w:t>
      </w:r>
      <w:r>
        <w:rPr>
          <w:color w:val="333333"/>
          <w:spacing w:val="-15"/>
        </w:rPr>
        <w:t> </w:t>
      </w:r>
      <w:r>
        <w:rPr>
          <w:color w:val="333333"/>
        </w:rPr>
        <w:t>(2022).</w:t>
      </w:r>
      <w:r>
        <w:rPr>
          <w:color w:val="333333"/>
          <w:spacing w:val="-15"/>
        </w:rPr>
        <w:t> </w:t>
      </w:r>
      <w:r>
        <w:rPr>
          <w:color w:val="333333"/>
        </w:rPr>
        <w:t>Open</w:t>
      </w:r>
      <w:r>
        <w:rPr>
          <w:color w:val="333333"/>
          <w:spacing w:val="-14"/>
        </w:rPr>
        <w:t> </w:t>
      </w:r>
      <w:r>
        <w:rPr>
          <w:color w:val="333333"/>
        </w:rPr>
        <w:t>access:</w:t>
      </w:r>
      <w:r>
        <w:rPr>
          <w:color w:val="333333"/>
          <w:spacing w:val="-32"/>
        </w:rPr>
        <w:t> </w:t>
      </w:r>
      <w:r>
        <w:rPr>
          <w:color w:val="333333"/>
        </w:rPr>
        <w:t>Accessibility</w:t>
      </w:r>
      <w:r>
        <w:rPr>
          <w:color w:val="333333"/>
          <w:spacing w:val="-14"/>
        </w:rPr>
        <w:t> </w:t>
      </w:r>
      <w:r>
        <w:rPr>
          <w:color w:val="333333"/>
        </w:rPr>
        <w:t>as</w:t>
      </w:r>
      <w:r>
        <w:rPr>
          <w:color w:val="333333"/>
          <w:spacing w:val="-14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temporary,</w:t>
      </w:r>
      <w:r>
        <w:rPr>
          <w:color w:val="333333"/>
          <w:spacing w:val="-15"/>
        </w:rPr>
        <w:t> </w:t>
      </w:r>
      <w:r>
        <w:rPr>
          <w:color w:val="333333"/>
        </w:rPr>
        <w:t>collectively</w:t>
      </w:r>
      <w:r>
        <w:rPr>
          <w:color w:val="333333"/>
          <w:spacing w:val="-14"/>
        </w:rPr>
        <w:t> </w:t>
      </w:r>
      <w:r>
        <w:rPr>
          <w:color w:val="333333"/>
        </w:rPr>
        <w:t>held</w:t>
      </w:r>
      <w:r>
        <w:rPr>
          <w:color w:val="333333"/>
          <w:spacing w:val="-15"/>
        </w:rPr>
        <w:t> </w:t>
      </w:r>
      <w:r>
        <w:rPr>
          <w:color w:val="333333"/>
        </w:rPr>
        <w:t>space.</w:t>
      </w:r>
      <w:r>
        <w:rPr>
          <w:color w:val="333333"/>
          <w:spacing w:val="-12"/>
        </w:rPr>
        <w:t> </w:t>
      </w:r>
      <w:r>
        <w:rPr>
          <w:i/>
          <w:color w:val="333333"/>
        </w:rPr>
        <w:t>Curating</w:t>
      </w:r>
      <w:r>
        <w:rPr>
          <w:i/>
          <w:color w:val="333333"/>
        </w:rPr>
        <w:t> Access</w:t>
      </w:r>
      <w:r>
        <w:rPr>
          <w:color w:val="333333"/>
        </w:rPr>
        <w:t>, 267–277. https://doi.org/10.4324/9781003171935-27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Paralympic</w:t>
      </w:r>
      <w:r>
        <w:rPr>
          <w:color w:val="333333"/>
          <w:spacing w:val="-29"/>
        </w:rPr>
        <w:t> </w:t>
      </w:r>
      <w:r>
        <w:rPr>
          <w:color w:val="333333"/>
        </w:rPr>
        <w:t>Athletes</w:t>
      </w:r>
      <w:r>
        <w:rPr>
          <w:color w:val="333333"/>
          <w:spacing w:val="-15"/>
        </w:rPr>
        <w:t> </w:t>
      </w:r>
      <w:r>
        <w:rPr>
          <w:color w:val="333333"/>
        </w:rPr>
        <w:t>Support</w:t>
      </w:r>
      <w:r>
        <w:rPr>
          <w:color w:val="333333"/>
          <w:spacing w:val="-16"/>
        </w:rPr>
        <w:t> </w:t>
      </w:r>
      <w:r>
        <w:rPr>
          <w:color w:val="333333"/>
        </w:rPr>
        <w:t>Working</w:t>
      </w:r>
      <w:r>
        <w:rPr>
          <w:color w:val="333333"/>
          <w:spacing w:val="-15"/>
        </w:rPr>
        <w:t> </w:t>
      </w:r>
      <w:r>
        <w:rPr>
          <w:color w:val="333333"/>
        </w:rPr>
        <w:t>Group.</w:t>
      </w:r>
      <w:r>
        <w:rPr>
          <w:color w:val="333333"/>
          <w:spacing w:val="-15"/>
        </w:rPr>
        <w:t> </w:t>
      </w:r>
      <w:r>
        <w:rPr>
          <w:color w:val="333333"/>
        </w:rPr>
        <w:t>(2022).</w:t>
      </w:r>
      <w:r>
        <w:rPr>
          <w:color w:val="333333"/>
          <w:spacing w:val="-15"/>
        </w:rPr>
        <w:t> </w:t>
      </w:r>
      <w:r>
        <w:rPr>
          <w:color w:val="333333"/>
        </w:rPr>
        <w:t>Recommendations</w:t>
      </w:r>
      <w:r>
        <w:rPr>
          <w:color w:val="333333"/>
          <w:spacing w:val="-15"/>
        </w:rPr>
        <w:t> </w:t>
      </w:r>
      <w:r>
        <w:rPr>
          <w:color w:val="333333"/>
        </w:rPr>
        <w:t>to</w:t>
      </w:r>
      <w:r>
        <w:rPr>
          <w:color w:val="333333"/>
          <w:spacing w:val="-15"/>
        </w:rPr>
        <w:t> </w:t>
      </w:r>
      <w:r>
        <w:rPr>
          <w:color w:val="333333"/>
        </w:rPr>
        <w:t>Enhance</w:t>
      </w:r>
      <w:r>
        <w:rPr>
          <w:color w:val="333333"/>
          <w:spacing w:val="-15"/>
        </w:rPr>
        <w:t> </w:t>
      </w:r>
      <w:r>
        <w:rPr>
          <w:color w:val="333333"/>
        </w:rPr>
        <w:t>Paralympic Athlete Accessibility Support. file:///C:/Users/clivi/Downloads/ </w:t>
      </w:r>
      <w:r>
        <w:rPr>
          <w:color w:val="333333"/>
          <w:spacing w:val="-2"/>
        </w:rPr>
        <w:t>PASWG%20Recommendations%20Report%20Draft%20v06</w:t>
      </w:r>
    </w:p>
    <w:p>
      <w:pPr>
        <w:pStyle w:val="BodyText"/>
        <w:spacing w:line="259" w:lineRule="exact"/>
      </w:pPr>
      <w:r>
        <w:rPr>
          <w:color w:val="333333"/>
          <w:spacing w:val="-2"/>
        </w:rPr>
        <w:t>1022fnl%20FINALua.pdf</w:t>
      </w:r>
    </w:p>
    <w:p>
      <w:pPr>
        <w:pStyle w:val="BodyText"/>
        <w:spacing w:before="243"/>
        <w:ind w:left="0"/>
      </w:pPr>
    </w:p>
    <w:p>
      <w:pPr>
        <w:pStyle w:val="BodyText"/>
        <w:spacing w:line="547" w:lineRule="auto"/>
        <w:ind w:hanging="720"/>
      </w:pPr>
      <w:r>
        <w:rPr>
          <w:color w:val="333333"/>
        </w:rPr>
        <w:t>Pașcalău-Vrabete,</w:t>
      </w:r>
      <w:r>
        <w:rPr>
          <w:color w:val="333333"/>
          <w:spacing w:val="-13"/>
        </w:rPr>
        <w:t> </w:t>
      </w:r>
      <w:r>
        <w:rPr>
          <w:color w:val="333333"/>
        </w:rPr>
        <w:t>A., Crăciun, C., &amp; Băban,</w:t>
      </w:r>
      <w:r>
        <w:rPr>
          <w:color w:val="333333"/>
          <w:spacing w:val="-13"/>
        </w:rPr>
        <w:t> </w:t>
      </w:r>
      <w:r>
        <w:rPr>
          <w:color w:val="333333"/>
        </w:rPr>
        <w:t>A. (2020). Restricted mobility and unheard voices: Perceptions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333333"/>
        </w:rPr>
        <w:t>accessibility</w:t>
      </w:r>
      <w:r>
        <w:rPr>
          <w:color w:val="333333"/>
          <w:spacing w:val="-13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inclusion</w:t>
      </w:r>
      <w:r>
        <w:rPr>
          <w:color w:val="333333"/>
          <w:spacing w:val="-13"/>
        </w:rPr>
        <w:t> </w:t>
      </w:r>
      <w:r>
        <w:rPr>
          <w:color w:val="333333"/>
        </w:rPr>
        <w:t>expressed</w:t>
      </w:r>
      <w:r>
        <w:rPr>
          <w:color w:val="333333"/>
          <w:spacing w:val="-15"/>
        </w:rPr>
        <w:t> </w:t>
      </w:r>
      <w:r>
        <w:rPr>
          <w:color w:val="333333"/>
        </w:rPr>
        <w:t>on</w:t>
      </w:r>
      <w:r>
        <w:rPr>
          <w:color w:val="333333"/>
          <w:spacing w:val="-13"/>
        </w:rPr>
        <w:t> </w:t>
      </w:r>
      <w:r>
        <w:rPr>
          <w:color w:val="333333"/>
        </w:rPr>
        <w:t>Romanian</w:t>
      </w:r>
      <w:r>
        <w:rPr>
          <w:color w:val="333333"/>
          <w:spacing w:val="-15"/>
        </w:rPr>
        <w:t> </w:t>
      </w:r>
      <w:r>
        <w:rPr>
          <w:color w:val="333333"/>
        </w:rPr>
        <w:t>disability-specific</w:t>
      </w:r>
      <w:r>
        <w:rPr>
          <w:color w:val="333333"/>
          <w:spacing w:val="-15"/>
        </w:rPr>
        <w:t> </w:t>
      </w:r>
      <w:r>
        <w:rPr>
          <w:color w:val="333333"/>
        </w:rPr>
        <w:t>blogs</w:t>
      </w:r>
      <w:r>
        <w:rPr>
          <w:color w:val="333333"/>
          <w:spacing w:val="-13"/>
        </w:rPr>
        <w:t> </w:t>
      </w:r>
      <w:r>
        <w:rPr>
          <w:color w:val="333333"/>
        </w:rPr>
        <w:t>and forums. </w:t>
      </w:r>
      <w:r>
        <w:rPr>
          <w:i/>
          <w:color w:val="333333"/>
        </w:rPr>
        <w:t>Disability and Rehabilitation</w:t>
      </w:r>
      <w:r>
        <w:rPr>
          <w:color w:val="333333"/>
        </w:rPr>
        <w:t>, </w:t>
      </w:r>
      <w:r>
        <w:rPr>
          <w:i/>
          <w:color w:val="333333"/>
        </w:rPr>
        <w:t>43</w:t>
      </w:r>
      <w:r>
        <w:rPr>
          <w:color w:val="333333"/>
        </w:rPr>
        <w:t>(25), 3680–3687. https://doi.org/ </w:t>
      </w:r>
      <w:r>
        <w:rPr>
          <w:color w:val="333333"/>
          <w:spacing w:val="-2"/>
        </w:rPr>
        <w:t>10.1080/09638288.2020.1746842</w:t>
      </w:r>
    </w:p>
    <w:p>
      <w:pPr>
        <w:pStyle w:val="BodyText"/>
        <w:spacing w:line="540" w:lineRule="auto" w:before="2"/>
        <w:ind w:right="571" w:hanging="720"/>
      </w:pPr>
      <w:r>
        <w:rPr>
          <w:color w:val="333333"/>
          <w:spacing w:val="-2"/>
        </w:rPr>
        <w:t>Pérez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Liebergesell,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N.,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Vermeersch,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P.W.,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&amp;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Heylighen,</w:t>
      </w:r>
      <w:r>
        <w:rPr>
          <w:color w:val="333333"/>
          <w:spacing w:val="-29"/>
        </w:rPr>
        <w:t> </w:t>
      </w:r>
      <w:r>
        <w:rPr>
          <w:color w:val="333333"/>
          <w:spacing w:val="-2"/>
        </w:rPr>
        <w:t>A.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(2021).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Designing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for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future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self: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how </w:t>
      </w:r>
      <w:r>
        <w:rPr>
          <w:color w:val="333333"/>
        </w:rPr>
        <w:t>the architect Stéphane Beel empathises with wheelchair users. </w:t>
      </w:r>
      <w:r>
        <w:rPr>
          <w:i/>
          <w:color w:val="333333"/>
        </w:rPr>
        <w:t>The Journal of</w:t>
      </w:r>
      <w:r>
        <w:rPr>
          <w:i/>
          <w:color w:val="333333"/>
        </w:rPr>
        <w:t> Architecture</w:t>
      </w:r>
      <w:r>
        <w:rPr>
          <w:color w:val="333333"/>
        </w:rPr>
        <w:t>, </w:t>
      </w:r>
      <w:r>
        <w:rPr>
          <w:i/>
          <w:color w:val="333333"/>
        </w:rPr>
        <w:t>26</w:t>
      </w:r>
      <w:r>
        <w:rPr>
          <w:color w:val="333333"/>
        </w:rPr>
        <w:t>(6), 912-937. https://doi.org/10.1080/13602365.2021.1959380</w:t>
      </w:r>
    </w:p>
    <w:p>
      <w:pPr>
        <w:spacing w:line="547" w:lineRule="auto" w:before="177"/>
        <w:ind w:left="820" w:right="0" w:hanging="720"/>
        <w:jc w:val="left"/>
        <w:rPr>
          <w:sz w:val="24"/>
        </w:rPr>
      </w:pPr>
      <w:r>
        <w:rPr>
          <w:color w:val="333333"/>
          <w:sz w:val="24"/>
        </w:rPr>
        <w:t>Peterson, C. B.,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Talmage, C.</w:t>
      </w:r>
      <w:r>
        <w:rPr>
          <w:color w:val="333333"/>
          <w:spacing w:val="-23"/>
          <w:sz w:val="24"/>
        </w:rPr>
        <w:t> </w:t>
      </w:r>
      <w:r>
        <w:rPr>
          <w:color w:val="333333"/>
          <w:sz w:val="24"/>
        </w:rPr>
        <w:t>A., &amp; Knopf, R. C. (2020). </w:t>
      </w:r>
      <w:r>
        <w:rPr>
          <w:i/>
          <w:color w:val="333333"/>
          <w:sz w:val="24"/>
        </w:rPr>
        <w:t>Weaving reflection, action, and knowledge</w:t>
      </w:r>
      <w:r>
        <w:rPr>
          <w:i/>
          <w:color w:val="333333"/>
          <w:sz w:val="24"/>
        </w:rPr>
        <w:t> creation: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Lived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experience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as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catalyst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into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cycle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Praxis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Community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Development. </w:t>
      </w:r>
      <w:r>
        <w:rPr>
          <w:color w:val="333333"/>
          <w:sz w:val="24"/>
        </w:rPr>
        <w:t>Research Handbook on Community Development. https://doi.org/ </w:t>
      </w:r>
      <w:r>
        <w:rPr>
          <w:color w:val="333333"/>
          <w:spacing w:val="-2"/>
          <w:sz w:val="24"/>
        </w:rPr>
        <w:t>10.4337/9781788118477.00007</w:t>
      </w:r>
    </w:p>
    <w:p>
      <w:pPr>
        <w:spacing w:line="547" w:lineRule="auto" w:before="2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Pettinicchio,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(2021).</w:t>
      </w:r>
      <w:r>
        <w:rPr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7"/>
          <w:sz w:val="24"/>
        </w:rPr>
        <w:t> </w:t>
      </w:r>
      <w:r>
        <w:rPr>
          <w:i/>
          <w:color w:val="333333"/>
          <w:sz w:val="24"/>
        </w:rPr>
        <w:t>Model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Who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Looks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like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Me: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Communicating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Consuming</w:t>
      </w:r>
      <w:r>
        <w:rPr>
          <w:i/>
          <w:color w:val="333333"/>
          <w:sz w:val="24"/>
        </w:rPr>
        <w:t> Representations of Disability</w:t>
      </w:r>
      <w:r>
        <w:rPr>
          <w:color w:val="333333"/>
          <w:sz w:val="24"/>
        </w:rPr>
        <w:t>. https://doi.org/10.31235/osf.io/9mvka</w:t>
      </w:r>
    </w:p>
    <w:p>
      <w:pPr>
        <w:spacing w:line="258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Piepzna-Samarasinha,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L.L.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(2021).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Care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work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dreaming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disability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justice</w:t>
      </w:r>
      <w:r>
        <w:rPr>
          <w:color w:val="333333"/>
          <w:sz w:val="24"/>
        </w:rPr>
        <w:t>.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Arsenal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Pulp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spacing w:after="0" w:line="258" w:lineRule="exact"/>
        <w:jc w:val="left"/>
        <w:rPr>
          <w:sz w:val="24"/>
        </w:rPr>
        <w:sectPr>
          <w:headerReference w:type="default" r:id="rId11"/>
          <w:pgSz w:w="12240" w:h="15840"/>
          <w:pgMar w:header="737" w:footer="0" w:top="1060" w:bottom="0" w:left="1220" w:right="980"/>
          <w:pgNumType w:start="153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96" w:hanging="720"/>
      </w:pPr>
      <w:r>
        <w:rPr>
          <w:color w:val="333333"/>
        </w:rPr>
        <w:t>Prince,</w:t>
      </w:r>
      <w:r>
        <w:rPr>
          <w:color w:val="333333"/>
          <w:spacing w:val="-15"/>
        </w:rPr>
        <w:t> </w:t>
      </w:r>
      <w:r>
        <w:rPr>
          <w:color w:val="333333"/>
        </w:rPr>
        <w:t>M.</w:t>
      </w:r>
      <w:r>
        <w:rPr>
          <w:color w:val="333333"/>
          <w:spacing w:val="-15"/>
        </w:rPr>
        <w:t> </w:t>
      </w:r>
      <w:r>
        <w:rPr>
          <w:color w:val="333333"/>
        </w:rPr>
        <w:t>J.</w:t>
      </w:r>
      <w:r>
        <w:rPr>
          <w:color w:val="333333"/>
          <w:spacing w:val="-9"/>
        </w:rPr>
        <w:t> </w:t>
      </w:r>
      <w:r>
        <w:rPr>
          <w:color w:val="333333"/>
        </w:rPr>
        <w:t>(2023).</w:t>
      </w:r>
      <w:r>
        <w:rPr>
          <w:color w:val="333333"/>
          <w:spacing w:val="-15"/>
        </w:rPr>
        <w:t> </w:t>
      </w:r>
      <w:r>
        <w:rPr>
          <w:color w:val="333333"/>
        </w:rPr>
        <w:t>The</w:t>
      </w:r>
      <w:r>
        <w:rPr>
          <w:color w:val="333333"/>
          <w:spacing w:val="-31"/>
        </w:rPr>
        <w:t> </w:t>
      </w:r>
      <w:r>
        <w:rPr>
          <w:color w:val="333333"/>
        </w:rPr>
        <w:t>Accessible</w:t>
      </w:r>
      <w:r>
        <w:rPr>
          <w:color w:val="333333"/>
          <w:spacing w:val="-9"/>
        </w:rPr>
        <w:t> </w:t>
      </w:r>
      <w:r>
        <w:rPr>
          <w:color w:val="333333"/>
        </w:rPr>
        <w:t>Canada</w:t>
      </w:r>
      <w:r>
        <w:rPr>
          <w:color w:val="333333"/>
          <w:spacing w:val="-32"/>
        </w:rPr>
        <w:t> </w:t>
      </w:r>
      <w:r>
        <w:rPr>
          <w:color w:val="333333"/>
        </w:rPr>
        <w:t>Act:</w:t>
      </w:r>
      <w:r>
        <w:rPr>
          <w:color w:val="333333"/>
          <w:spacing w:val="-31"/>
        </w:rPr>
        <w:t> </w:t>
      </w:r>
      <w:r>
        <w:rPr>
          <w:color w:val="333333"/>
        </w:rPr>
        <w:t>A</w:t>
      </w:r>
      <w:r>
        <w:rPr>
          <w:color w:val="333333"/>
          <w:spacing w:val="-31"/>
        </w:rPr>
        <w:t> </w:t>
      </w:r>
      <w:r>
        <w:rPr>
          <w:color w:val="333333"/>
        </w:rPr>
        <w:t>political</w:t>
      </w:r>
      <w:r>
        <w:rPr>
          <w:color w:val="333333"/>
          <w:spacing w:val="-9"/>
        </w:rPr>
        <w:t> </w:t>
      </w:r>
      <w:r>
        <w:rPr>
          <w:color w:val="333333"/>
        </w:rPr>
        <w:t>expression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disability</w:t>
      </w:r>
      <w:r>
        <w:rPr>
          <w:color w:val="333333"/>
          <w:spacing w:val="-9"/>
        </w:rPr>
        <w:t> </w:t>
      </w:r>
      <w:r>
        <w:rPr>
          <w:color w:val="333333"/>
        </w:rPr>
        <w:t>rights</w:t>
      </w:r>
      <w:r>
        <w:rPr>
          <w:color w:val="333333"/>
          <w:spacing w:val="-9"/>
        </w:rPr>
        <w:t> </w:t>
      </w:r>
      <w:r>
        <w:rPr>
          <w:color w:val="333333"/>
        </w:rPr>
        <w:t>as</w:t>
      </w:r>
      <w:r>
        <w:rPr>
          <w:color w:val="333333"/>
          <w:spacing w:val="-8"/>
        </w:rPr>
        <w:t> </w:t>
      </w:r>
      <w:r>
        <w:rPr>
          <w:color w:val="333333"/>
        </w:rPr>
        <w:t>human rights. </w:t>
      </w:r>
      <w:r>
        <w:rPr>
          <w:i/>
          <w:color w:val="333333"/>
        </w:rPr>
        <w:t>Research Handbook on Disability Policy</w:t>
      </w:r>
      <w:r>
        <w:rPr>
          <w:color w:val="333333"/>
        </w:rPr>
        <w:t>, 217–232. https://doi.org/ </w:t>
      </w:r>
      <w:r>
        <w:rPr>
          <w:color w:val="333333"/>
          <w:spacing w:val="-2"/>
        </w:rPr>
        <w:t>10.4337/9781800373655.00024</w:t>
      </w:r>
    </w:p>
    <w:p>
      <w:pPr>
        <w:pStyle w:val="BodyText"/>
        <w:spacing w:line="547" w:lineRule="auto" w:before="1"/>
        <w:ind w:right="204" w:hanging="720"/>
      </w:pPr>
      <w:r>
        <w:rPr>
          <w:color w:val="333333"/>
        </w:rPr>
        <w:t>Purc-Stephenson,</w:t>
      </w:r>
      <w:r>
        <w:rPr>
          <w:color w:val="333333"/>
          <w:spacing w:val="-11"/>
        </w:rPr>
        <w:t> </w:t>
      </w:r>
      <w:r>
        <w:rPr>
          <w:color w:val="333333"/>
        </w:rPr>
        <w:t>R.J.,</w:t>
      </w:r>
      <w:r>
        <w:rPr>
          <w:color w:val="333333"/>
          <w:spacing w:val="-9"/>
        </w:rPr>
        <w:t> </w:t>
      </w:r>
      <w:r>
        <w:rPr>
          <w:color w:val="333333"/>
        </w:rPr>
        <w:t>Jones,</w:t>
      </w:r>
      <w:r>
        <w:rPr>
          <w:color w:val="333333"/>
          <w:spacing w:val="-11"/>
        </w:rPr>
        <w:t> </w:t>
      </w:r>
      <w:r>
        <w:rPr>
          <w:color w:val="333333"/>
        </w:rPr>
        <w:t>S</w:t>
      </w:r>
      <w:r>
        <w:rPr>
          <w:color w:val="333333"/>
          <w:spacing w:val="-9"/>
        </w:rPr>
        <w:t> </w:t>
      </w:r>
      <w:r>
        <w:rPr>
          <w:color w:val="333333"/>
        </w:rPr>
        <w:t>K.,</w:t>
      </w:r>
      <w:r>
        <w:rPr>
          <w:color w:val="333333"/>
          <w:spacing w:val="-10"/>
        </w:rPr>
        <w:t> </w:t>
      </w:r>
      <w:r>
        <w:rPr>
          <w:color w:val="333333"/>
        </w:rPr>
        <w:t>&amp;</w:t>
      </w:r>
      <w:r>
        <w:rPr>
          <w:color w:val="333333"/>
          <w:spacing w:val="-9"/>
        </w:rPr>
        <w:t> </w:t>
      </w:r>
      <w:r>
        <w:rPr>
          <w:color w:val="333333"/>
        </w:rPr>
        <w:t>Ferguson,</w:t>
      </w:r>
      <w:r>
        <w:rPr>
          <w:color w:val="333333"/>
          <w:spacing w:val="-10"/>
        </w:rPr>
        <w:t> </w:t>
      </w:r>
      <w:r>
        <w:rPr>
          <w:color w:val="333333"/>
        </w:rPr>
        <w:t>C.L.</w:t>
      </w:r>
      <w:r>
        <w:rPr>
          <w:color w:val="333333"/>
          <w:spacing w:val="-11"/>
        </w:rPr>
        <w:t> </w:t>
      </w:r>
      <w:r>
        <w:rPr>
          <w:color w:val="333333"/>
        </w:rPr>
        <w:t>(2017).</w:t>
      </w:r>
      <w:r>
        <w:rPr>
          <w:color w:val="333333"/>
          <w:spacing w:val="-10"/>
        </w:rPr>
        <w:t> </w:t>
      </w:r>
      <w:r>
        <w:rPr>
          <w:color w:val="333333"/>
        </w:rPr>
        <w:t>Forget</w:t>
      </w:r>
      <w:r>
        <w:rPr>
          <w:color w:val="333333"/>
          <w:spacing w:val="-11"/>
        </w:rPr>
        <w:t> </w:t>
      </w:r>
      <w:r>
        <w:rPr>
          <w:color w:val="333333"/>
        </w:rPr>
        <w:t>about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glass</w:t>
      </w:r>
      <w:r>
        <w:rPr>
          <w:color w:val="333333"/>
          <w:spacing w:val="-12"/>
        </w:rPr>
        <w:t> </w:t>
      </w:r>
      <w:r>
        <w:rPr>
          <w:color w:val="333333"/>
        </w:rPr>
        <w:t>ceiling,</w:t>
      </w:r>
      <w:r>
        <w:rPr>
          <w:color w:val="333333"/>
          <w:spacing w:val="-6"/>
        </w:rPr>
        <w:t> </w:t>
      </w:r>
      <w:r>
        <w:rPr>
          <w:color w:val="333333"/>
        </w:rPr>
        <w:t>I’m</w:t>
      </w:r>
      <w:r>
        <w:rPr>
          <w:color w:val="333333"/>
          <w:spacing w:val="-12"/>
        </w:rPr>
        <w:t> </w:t>
      </w:r>
      <w:r>
        <w:rPr>
          <w:color w:val="333333"/>
        </w:rPr>
        <w:t>stuck in a glass box: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meta-ethnography of work participation for persons with physical disabilities. </w:t>
      </w:r>
      <w:r>
        <w:rPr>
          <w:i/>
          <w:color w:val="333333"/>
        </w:rPr>
        <w:t>Journal of Vocational Rehabilitation</w:t>
      </w:r>
      <w:r>
        <w:rPr>
          <w:color w:val="333333"/>
        </w:rPr>
        <w:t>, </w:t>
      </w:r>
      <w:r>
        <w:rPr>
          <w:i/>
          <w:color w:val="333333"/>
        </w:rPr>
        <w:t>46</w:t>
      </w:r>
      <w:r>
        <w:rPr>
          <w:color w:val="333333"/>
        </w:rPr>
        <w:t>(1), 49-65.</w:t>
      </w:r>
    </w:p>
    <w:p>
      <w:pPr>
        <w:spacing w:line="547" w:lineRule="auto" w:before="156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Qutoshi,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(2018).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Phenomenology:</w:t>
      </w:r>
      <w:r>
        <w:rPr>
          <w:color w:val="333333"/>
          <w:spacing w:val="-31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31"/>
          <w:sz w:val="24"/>
        </w:rPr>
        <w:t> </w:t>
      </w:r>
      <w:r>
        <w:rPr>
          <w:color w:val="333333"/>
          <w:sz w:val="24"/>
        </w:rPr>
        <w:t>philosophy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method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inquiry.</w:t>
      </w:r>
      <w:r>
        <w:rPr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z w:val="24"/>
        </w:rPr>
        <w:t> and Educational Development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5</w:t>
      </w:r>
      <w:r>
        <w:rPr>
          <w:color w:val="333333"/>
          <w:sz w:val="24"/>
        </w:rPr>
        <w:t>(1).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  <w:spacing w:val="-2"/>
        </w:rPr>
        <w:t>Ratcliffe,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M.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(2019).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Towards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phenomenology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grief: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Insights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from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Merleau-Ponty.</w:t>
      </w:r>
      <w:r>
        <w:rPr>
          <w:color w:val="333333"/>
          <w:spacing w:val="-7"/>
        </w:rPr>
        <w:t> </w:t>
      </w:r>
      <w:r>
        <w:rPr>
          <w:i/>
          <w:color w:val="333333"/>
          <w:spacing w:val="-2"/>
        </w:rPr>
        <w:t>European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Journal of Philosophy</w:t>
      </w:r>
      <w:r>
        <w:rPr>
          <w:color w:val="333333"/>
        </w:rPr>
        <w:t>, </w:t>
      </w:r>
      <w:r>
        <w:rPr>
          <w:i/>
          <w:color w:val="333333"/>
        </w:rPr>
        <w:t>28</w:t>
      </w:r>
      <w:r>
        <w:rPr>
          <w:color w:val="333333"/>
        </w:rPr>
        <w:t>(3), 657–669. https://doi.org/10.1111/ejop.12513</w:t>
      </w:r>
    </w:p>
    <w:p>
      <w:pPr>
        <w:pStyle w:val="BodyText"/>
        <w:spacing w:line="547" w:lineRule="auto"/>
        <w:ind w:right="1019" w:hanging="720"/>
        <w:jc w:val="both"/>
      </w:pPr>
      <w:r>
        <w:rPr>
          <w:color w:val="333333"/>
        </w:rPr>
        <w:t>Richard,</w:t>
      </w:r>
      <w:r>
        <w:rPr>
          <w:color w:val="333333"/>
          <w:spacing w:val="-6"/>
        </w:rPr>
        <w:t> </w:t>
      </w:r>
      <w:r>
        <w:rPr>
          <w:color w:val="333333"/>
        </w:rPr>
        <w:t>R., Perera, E., &amp; Le Roux, N. (2019).</w:t>
      </w:r>
      <w:r>
        <w:rPr>
          <w:color w:val="333333"/>
          <w:spacing w:val="-5"/>
        </w:rPr>
        <w:t> </w:t>
      </w:r>
      <w:r>
        <w:rPr>
          <w:color w:val="333333"/>
        </w:rPr>
        <w:t>The bodily experience of disabled athletes.</w:t>
      </w:r>
      <w:r>
        <w:rPr>
          <w:color w:val="333333"/>
          <w:spacing w:val="-15"/>
        </w:rPr>
        <w:t> </w:t>
      </w:r>
      <w:r>
        <w:rPr>
          <w:color w:val="333333"/>
        </w:rPr>
        <w:t>A phenomenological</w:t>
      </w:r>
      <w:r>
        <w:rPr>
          <w:color w:val="333333"/>
          <w:spacing w:val="-2"/>
        </w:rPr>
        <w:t> </w:t>
      </w:r>
      <w:r>
        <w:rPr>
          <w:color w:val="333333"/>
        </w:rPr>
        <w:t>study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Powerchair</w:t>
      </w:r>
      <w:r>
        <w:rPr>
          <w:color w:val="333333"/>
          <w:spacing w:val="-1"/>
        </w:rPr>
        <w:t> </w:t>
      </w:r>
      <w:r>
        <w:rPr>
          <w:color w:val="333333"/>
        </w:rPr>
        <w:t>Football. </w:t>
      </w:r>
      <w:r>
        <w:rPr>
          <w:i/>
          <w:color w:val="333333"/>
        </w:rPr>
        <w:t>Sport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in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Society</w:t>
      </w:r>
      <w:r>
        <w:rPr>
          <w:color w:val="333333"/>
        </w:rPr>
        <w:t>,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23</w:t>
      </w:r>
      <w:r>
        <w:rPr>
          <w:color w:val="333333"/>
        </w:rPr>
        <w:t>(7),</w:t>
      </w:r>
      <w:r>
        <w:rPr>
          <w:color w:val="333333"/>
          <w:spacing w:val="-1"/>
        </w:rPr>
        <w:t> </w:t>
      </w:r>
      <w:r>
        <w:rPr>
          <w:color w:val="333333"/>
        </w:rPr>
        <w:t>1186–1201. </w:t>
      </w:r>
      <w:r>
        <w:rPr>
          <w:color w:val="333333"/>
          <w:spacing w:val="-2"/>
        </w:rPr>
        <w:t>https://doi.org/10.1080/17430437.2019.1609948</w:t>
      </w:r>
    </w:p>
    <w:p>
      <w:pPr>
        <w:pStyle w:val="BodyText"/>
        <w:spacing w:line="547" w:lineRule="auto" w:before="2"/>
        <w:ind w:right="527" w:hanging="720"/>
        <w:jc w:val="both"/>
      </w:pPr>
      <w:r>
        <w:rPr>
          <w:color w:val="333333"/>
        </w:rPr>
        <w:t>Robinson,</w:t>
      </w:r>
      <w:r>
        <w:rPr>
          <w:color w:val="333333"/>
          <w:spacing w:val="-3"/>
        </w:rPr>
        <w:t> </w:t>
      </w:r>
      <w:r>
        <w:rPr>
          <w:color w:val="333333"/>
        </w:rPr>
        <w:t>D.</w:t>
      </w:r>
      <w:r>
        <w:rPr>
          <w:color w:val="333333"/>
          <w:spacing w:val="-3"/>
        </w:rPr>
        <w:t> </w:t>
      </w:r>
      <w:r>
        <w:rPr>
          <w:color w:val="333333"/>
        </w:rPr>
        <w:t>B.,</w:t>
      </w:r>
      <w:r>
        <w:rPr>
          <w:color w:val="333333"/>
          <w:spacing w:val="-3"/>
        </w:rPr>
        <w:t> </w:t>
      </w:r>
      <w:r>
        <w:rPr>
          <w:color w:val="333333"/>
        </w:rPr>
        <w:t>&amp;</w:t>
      </w:r>
      <w:r>
        <w:rPr>
          <w:color w:val="333333"/>
          <w:spacing w:val="-3"/>
        </w:rPr>
        <w:t> </w:t>
      </w:r>
      <w:r>
        <w:rPr>
          <w:color w:val="333333"/>
        </w:rPr>
        <w:t>Randall,</w:t>
      </w:r>
      <w:r>
        <w:rPr>
          <w:color w:val="333333"/>
          <w:spacing w:val="-3"/>
        </w:rPr>
        <w:t> </w:t>
      </w:r>
      <w:r>
        <w:rPr>
          <w:color w:val="333333"/>
        </w:rPr>
        <w:t>L.</w:t>
      </w:r>
      <w:r>
        <w:rPr>
          <w:color w:val="333333"/>
          <w:spacing w:val="-3"/>
        </w:rPr>
        <w:t> </w:t>
      </w:r>
      <w:r>
        <w:rPr>
          <w:color w:val="333333"/>
        </w:rPr>
        <w:t>(2017).</w:t>
      </w:r>
      <w:r>
        <w:rPr>
          <w:color w:val="333333"/>
          <w:spacing w:val="-3"/>
        </w:rPr>
        <w:t> </w:t>
      </w:r>
      <w:r>
        <w:rPr>
          <w:color w:val="333333"/>
        </w:rPr>
        <w:t>Marking</w:t>
      </w:r>
      <w:r>
        <w:rPr>
          <w:color w:val="333333"/>
          <w:spacing w:val="-3"/>
        </w:rPr>
        <w:t> </w:t>
      </w:r>
      <w:r>
        <w:rPr>
          <w:color w:val="333333"/>
        </w:rPr>
        <w:t>physical</w:t>
      </w:r>
      <w:r>
        <w:rPr>
          <w:color w:val="333333"/>
          <w:spacing w:val="-1"/>
        </w:rPr>
        <w:t> </w:t>
      </w:r>
      <w:r>
        <w:rPr>
          <w:color w:val="333333"/>
        </w:rPr>
        <w:t>literacy</w:t>
      </w:r>
      <w:r>
        <w:rPr>
          <w:color w:val="333333"/>
          <w:spacing w:val="-3"/>
        </w:rPr>
        <w:t> </w:t>
      </w:r>
      <w:r>
        <w:rPr>
          <w:color w:val="333333"/>
        </w:rPr>
        <w:t>or</w:t>
      </w:r>
      <w:r>
        <w:rPr>
          <w:color w:val="333333"/>
          <w:spacing w:val="-3"/>
        </w:rPr>
        <w:t> </w:t>
      </w:r>
      <w:r>
        <w:rPr>
          <w:color w:val="333333"/>
        </w:rPr>
        <w:t>missing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mark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4"/>
        </w:rPr>
        <w:t> </w:t>
      </w:r>
      <w:r>
        <w:rPr>
          <w:color w:val="333333"/>
        </w:rPr>
        <w:t>physical literacy?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conceptual critique of Canada’s physical literacy assessment</w:t>
      </w:r>
    </w:p>
    <w:p>
      <w:pPr>
        <w:spacing w:line="547" w:lineRule="auto" w:before="1"/>
        <w:ind w:left="820" w:right="1008" w:firstLine="0"/>
        <w:jc w:val="both"/>
        <w:rPr>
          <w:sz w:val="24"/>
        </w:rPr>
      </w:pPr>
      <w:r>
        <w:rPr>
          <w:color w:val="333333"/>
          <w:sz w:val="24"/>
        </w:rPr>
        <w:t>instruments.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Measurement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Physical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Exercise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Science</w:t>
      </w:r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21</w:t>
      </w:r>
      <w:r>
        <w:rPr>
          <w:color w:val="333333"/>
          <w:sz w:val="24"/>
        </w:rPr>
        <w:t>(1),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40-55. </w:t>
      </w:r>
      <w:r>
        <w:rPr>
          <w:color w:val="333333"/>
          <w:spacing w:val="-2"/>
          <w:sz w:val="24"/>
        </w:rPr>
        <w:t>https://doi.org/10.1080/1091367X.2016.1249793</w:t>
      </w:r>
    </w:p>
    <w:p>
      <w:pPr>
        <w:pStyle w:val="BodyText"/>
        <w:spacing w:line="547" w:lineRule="auto"/>
        <w:ind w:right="288" w:hanging="720"/>
        <w:jc w:val="both"/>
      </w:pPr>
      <w:r>
        <w:rPr>
          <w:color w:val="333333"/>
        </w:rPr>
        <w:t>Ryland,</w:t>
      </w:r>
      <w:r>
        <w:rPr>
          <w:color w:val="333333"/>
          <w:spacing w:val="-8"/>
        </w:rPr>
        <w:t> </w:t>
      </w:r>
      <w:r>
        <w:rPr>
          <w:color w:val="333333"/>
        </w:rPr>
        <w:t>M.</w:t>
      </w:r>
      <w:r>
        <w:rPr>
          <w:color w:val="333333"/>
          <w:spacing w:val="-8"/>
        </w:rPr>
        <w:t> </w:t>
      </w:r>
      <w:r>
        <w:rPr>
          <w:color w:val="333333"/>
        </w:rPr>
        <w:t>(2013).</w:t>
      </w:r>
      <w:r>
        <w:rPr>
          <w:color w:val="333333"/>
          <w:spacing w:val="-7"/>
        </w:rPr>
        <w:t> </w:t>
      </w:r>
      <w:r>
        <w:rPr>
          <w:color w:val="333333"/>
        </w:rPr>
        <w:t>Hypervisibility:</w:t>
      </w:r>
      <w:r>
        <w:rPr>
          <w:color w:val="333333"/>
          <w:spacing w:val="-6"/>
        </w:rPr>
        <w:t> </w:t>
      </w:r>
      <w:r>
        <w:rPr>
          <w:color w:val="333333"/>
        </w:rPr>
        <w:t>How</w:t>
      </w:r>
      <w:r>
        <w:rPr>
          <w:color w:val="333333"/>
          <w:spacing w:val="-8"/>
        </w:rPr>
        <w:t> </w:t>
      </w:r>
      <w:r>
        <w:rPr>
          <w:color w:val="333333"/>
        </w:rPr>
        <w:t>scrutiny</w:t>
      </w:r>
      <w:r>
        <w:rPr>
          <w:color w:val="333333"/>
          <w:spacing w:val="-9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surveillance</w:t>
      </w:r>
      <w:r>
        <w:rPr>
          <w:color w:val="333333"/>
          <w:spacing w:val="-8"/>
        </w:rPr>
        <w:t> </w:t>
      </w:r>
      <w:r>
        <w:rPr>
          <w:color w:val="333333"/>
        </w:rPr>
        <w:t>makes</w:t>
      </w:r>
      <w:r>
        <w:rPr>
          <w:color w:val="333333"/>
          <w:spacing w:val="-7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watched,</w:t>
      </w:r>
      <w:r>
        <w:rPr>
          <w:color w:val="333333"/>
          <w:spacing w:val="-8"/>
        </w:rPr>
        <w:t> </w:t>
      </w:r>
      <w:r>
        <w:rPr>
          <w:color w:val="333333"/>
        </w:rPr>
        <w:t>but</w:t>
      </w:r>
      <w:r>
        <w:rPr>
          <w:color w:val="333333"/>
          <w:spacing w:val="-7"/>
        </w:rPr>
        <w:t> </w:t>
      </w:r>
      <w:r>
        <w:rPr>
          <w:color w:val="333333"/>
        </w:rPr>
        <w:t>not</w:t>
      </w:r>
      <w:r>
        <w:rPr>
          <w:color w:val="333333"/>
          <w:spacing w:val="-8"/>
        </w:rPr>
        <w:t> </w:t>
      </w:r>
      <w:r>
        <w:rPr>
          <w:color w:val="333333"/>
        </w:rPr>
        <w:t>seen. Temblr</w:t>
      </w:r>
      <w:r>
        <w:rPr>
          <w:color w:val="333333"/>
          <w:spacing w:val="-3"/>
        </w:rPr>
        <w:t> </w:t>
      </w:r>
      <w:r>
        <w:rPr>
          <w:color w:val="333333"/>
        </w:rPr>
        <w:t>blog.</w:t>
      </w:r>
      <w:r>
        <w:rPr>
          <w:color w:val="333333"/>
          <w:spacing w:val="-5"/>
        </w:rPr>
        <w:t> </w:t>
      </w:r>
      <w:r>
        <w:rPr>
          <w:color w:val="333333"/>
        </w:rPr>
        <w:t>https://beautyvsbeast.wordpress.com/2013/10/18/hypervisibility-how-scrutiny- </w:t>
      </w:r>
      <w:r>
        <w:rPr>
          <w:color w:val="333333"/>
          <w:spacing w:val="-2"/>
        </w:rPr>
        <w:t>and-surveillance-makes-you-watched-but-not-seen/</w:t>
      </w:r>
    </w:p>
    <w:p>
      <w:pPr>
        <w:spacing w:line="547" w:lineRule="auto" w:before="164"/>
        <w:ind w:left="820" w:right="601" w:hanging="720"/>
        <w:jc w:val="both"/>
        <w:rPr>
          <w:sz w:val="24"/>
        </w:rPr>
      </w:pPr>
      <w:r>
        <w:rPr>
          <w:color w:val="333333"/>
          <w:sz w:val="24"/>
        </w:rPr>
        <w:t>Sakellariou,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D.,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Rotarou,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E.S.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(2017).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effects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neoliberal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policies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access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healthcare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for people with disabilities. </w:t>
      </w:r>
      <w:r>
        <w:rPr>
          <w:i/>
          <w:color w:val="333333"/>
          <w:sz w:val="24"/>
        </w:rPr>
        <w:t>International Journal for Equity in Health, 16</w:t>
      </w:r>
      <w:r>
        <w:rPr>
          <w:color w:val="333333"/>
          <w:sz w:val="24"/>
        </w:rPr>
        <w:t>(199). https://</w:t>
      </w:r>
    </w:p>
    <w:p>
      <w:pPr>
        <w:pStyle w:val="BodyText"/>
        <w:spacing w:before="1"/>
      </w:pPr>
      <w:r>
        <w:rPr>
          <w:color w:val="333333"/>
          <w:spacing w:val="-4"/>
        </w:rPr>
        <w:t>doi.org/10.1186/s12939-017-0699-</w:t>
      </w:r>
      <w:r>
        <w:rPr>
          <w:color w:val="333333"/>
          <w:spacing w:val="-10"/>
        </w:rPr>
        <w:t>3</w:t>
      </w:r>
    </w:p>
    <w:p>
      <w:pPr>
        <w:spacing w:after="0"/>
        <w:sectPr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spacing w:line="547" w:lineRule="auto" w:before="98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Samuels,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(2017).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Six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ways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looking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at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Crip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Time.</w:t>
      </w:r>
      <w:r>
        <w:rPr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Disability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Quarterly</w:t>
      </w:r>
      <w:r>
        <w:rPr>
          <w:color w:val="333333"/>
          <w:sz w:val="24"/>
        </w:rPr>
        <w:t>,</w:t>
      </w:r>
      <w:r>
        <w:rPr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37</w:t>
      </w:r>
      <w:r>
        <w:rPr>
          <w:color w:val="333333"/>
          <w:sz w:val="24"/>
        </w:rPr>
        <w:t>(3).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https:// </w:t>
      </w:r>
      <w:r>
        <w:rPr>
          <w:color w:val="333333"/>
          <w:spacing w:val="-2"/>
          <w:sz w:val="24"/>
        </w:rPr>
        <w:t>doi.org/10.18061/dsq.v37i3.5824</w:t>
      </w:r>
    </w:p>
    <w:p>
      <w:pPr>
        <w:spacing w:line="547" w:lineRule="auto" w:before="1"/>
        <w:ind w:left="820" w:right="1273" w:hanging="720"/>
        <w:jc w:val="left"/>
        <w:rPr>
          <w:sz w:val="24"/>
        </w:rPr>
      </w:pPr>
      <w:r>
        <w:rPr>
          <w:color w:val="333333"/>
          <w:sz w:val="24"/>
        </w:rPr>
        <w:t>Schinkel,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16"/>
          <w:sz w:val="24"/>
        </w:rPr>
        <w:t> </w:t>
      </w:r>
      <w:r>
        <w:rPr>
          <w:color w:val="333333"/>
          <w:sz w:val="24"/>
        </w:rPr>
        <w:t>(2017).</w:t>
      </w:r>
      <w:r>
        <w:rPr>
          <w:color w:val="333333"/>
          <w:spacing w:val="-19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educational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importance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Deep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Wonder.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Philosophy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z w:val="24"/>
        </w:rPr>
        <w:t> Education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51</w:t>
      </w:r>
      <w:r>
        <w:rPr>
          <w:color w:val="333333"/>
          <w:sz w:val="24"/>
        </w:rPr>
        <w:t>(2), 538–553. https://doi.org/10.1111/1467-9752.12233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333333"/>
          <w:spacing w:val="-2"/>
          <w:sz w:val="24"/>
        </w:rPr>
        <w:t>Schutz,</w:t>
      </w:r>
      <w:r>
        <w:rPr>
          <w:color w:val="333333"/>
          <w:spacing w:val="-30"/>
          <w:sz w:val="24"/>
        </w:rPr>
        <w:t> </w:t>
      </w:r>
      <w:r>
        <w:rPr>
          <w:color w:val="333333"/>
          <w:spacing w:val="-2"/>
          <w:sz w:val="24"/>
        </w:rPr>
        <w:t>A.,</w:t>
      </w:r>
      <w:r>
        <w:rPr>
          <w:color w:val="333333"/>
          <w:spacing w:val="-12"/>
          <w:sz w:val="24"/>
        </w:rPr>
        <w:t> </w:t>
      </w:r>
      <w:r>
        <w:rPr>
          <w:color w:val="333333"/>
          <w:spacing w:val="-2"/>
          <w:sz w:val="24"/>
        </w:rPr>
        <w:t>&amp;</w:t>
      </w:r>
      <w:r>
        <w:rPr>
          <w:color w:val="333333"/>
          <w:spacing w:val="-12"/>
          <w:sz w:val="24"/>
        </w:rPr>
        <w:t> </w:t>
      </w:r>
      <w:r>
        <w:rPr>
          <w:color w:val="333333"/>
          <w:spacing w:val="-2"/>
          <w:sz w:val="24"/>
        </w:rPr>
        <w:t>Luckmann,</w:t>
      </w:r>
      <w:r>
        <w:rPr>
          <w:color w:val="333333"/>
          <w:spacing w:val="-17"/>
          <w:sz w:val="24"/>
        </w:rPr>
        <w:t> </w:t>
      </w:r>
      <w:r>
        <w:rPr>
          <w:color w:val="333333"/>
          <w:spacing w:val="-2"/>
          <w:sz w:val="24"/>
        </w:rPr>
        <w:t>T.</w:t>
      </w:r>
      <w:r>
        <w:rPr>
          <w:color w:val="333333"/>
          <w:spacing w:val="-11"/>
          <w:sz w:val="24"/>
        </w:rPr>
        <w:t> </w:t>
      </w:r>
      <w:r>
        <w:rPr>
          <w:color w:val="333333"/>
          <w:spacing w:val="-2"/>
          <w:sz w:val="24"/>
        </w:rPr>
        <w:t>(1973).</w:t>
      </w:r>
      <w:r>
        <w:rPr>
          <w:color w:val="333333"/>
          <w:spacing w:val="-10"/>
          <w:sz w:val="24"/>
        </w:rPr>
        <w:t> </w:t>
      </w:r>
      <w:r>
        <w:rPr>
          <w:i/>
          <w:color w:val="333333"/>
          <w:spacing w:val="-2"/>
          <w:sz w:val="24"/>
        </w:rPr>
        <w:t>The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pacing w:val="-2"/>
          <w:sz w:val="24"/>
        </w:rPr>
        <w:t>Structures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pacing w:val="-2"/>
          <w:sz w:val="24"/>
        </w:rPr>
        <w:t>of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pacing w:val="-2"/>
          <w:sz w:val="24"/>
        </w:rPr>
        <w:t>the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pacing w:val="-2"/>
          <w:sz w:val="24"/>
        </w:rPr>
        <w:t>Life-World</w:t>
      </w:r>
      <w:r>
        <w:rPr>
          <w:color w:val="333333"/>
          <w:spacing w:val="-2"/>
          <w:sz w:val="24"/>
        </w:rPr>
        <w:t>.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(Vol.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1).</w:t>
      </w:r>
      <w:r>
        <w:rPr>
          <w:color w:val="333333"/>
          <w:spacing w:val="-10"/>
          <w:sz w:val="24"/>
        </w:rPr>
        <w:t> </w:t>
      </w:r>
      <w:r>
        <w:rPr>
          <w:color w:val="333333"/>
          <w:spacing w:val="-2"/>
          <w:sz w:val="24"/>
        </w:rPr>
        <w:t>Northwestern </w:t>
      </w:r>
      <w:r>
        <w:rPr>
          <w:color w:val="333333"/>
          <w:sz w:val="24"/>
        </w:rPr>
        <w:t>University Press.</w:t>
      </w:r>
    </w:p>
    <w:p>
      <w:pPr>
        <w:pStyle w:val="BodyText"/>
        <w:spacing w:line="559" w:lineRule="auto" w:before="1"/>
        <w:ind w:left="100" w:right="1018"/>
      </w:pPr>
      <w:r>
        <w:rPr>
          <w:color w:val="333333"/>
        </w:rPr>
        <w:t>Schweik, S. M. (2009). </w:t>
      </w:r>
      <w:r>
        <w:rPr>
          <w:i/>
          <w:color w:val="333333"/>
        </w:rPr>
        <w:t>The Ugly Laws: Disability in Public</w:t>
      </w:r>
      <w:r>
        <w:rPr>
          <w:color w:val="333333"/>
        </w:rPr>
        <w:t>. New</w:t>
      </w:r>
      <w:r>
        <w:rPr>
          <w:color w:val="333333"/>
          <w:spacing w:val="-6"/>
        </w:rPr>
        <w:t> </w:t>
      </w:r>
      <w:r>
        <w:rPr>
          <w:color w:val="333333"/>
        </w:rPr>
        <w:t>York University Press. </w:t>
      </w:r>
      <w:r>
        <w:rPr>
          <w:color w:val="333333"/>
          <w:spacing w:val="-2"/>
        </w:rPr>
        <w:t>Seidel,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B.,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Mazza,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V.D.A.,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Schuertz,</w:t>
      </w:r>
      <w:r>
        <w:rPr>
          <w:color w:val="333333"/>
          <w:spacing w:val="-27"/>
        </w:rPr>
        <w:t> </w:t>
      </w:r>
      <w:r>
        <w:rPr>
          <w:color w:val="333333"/>
          <w:spacing w:val="-2"/>
        </w:rPr>
        <w:t>A.L.,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Martins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Ruthes,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V.B.T.N.,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&amp;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Macedo,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L.C.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(2022).</w:t>
      </w:r>
    </w:p>
    <w:p>
      <w:pPr>
        <w:pStyle w:val="BodyText"/>
        <w:spacing w:line="547" w:lineRule="auto"/>
      </w:pPr>
      <w:r>
        <w:rPr>
          <w:color w:val="333333"/>
        </w:rPr>
        <w:t>Perception</w:t>
      </w:r>
      <w:r>
        <w:rPr>
          <w:color w:val="333333"/>
          <w:spacing w:val="-12"/>
        </w:rPr>
        <w:t> </w:t>
      </w:r>
      <w:r>
        <w:rPr>
          <w:color w:val="333333"/>
        </w:rPr>
        <w:t>by</w:t>
      </w:r>
      <w:r>
        <w:rPr>
          <w:color w:val="333333"/>
          <w:spacing w:val="-10"/>
        </w:rPr>
        <w:t> </w:t>
      </w:r>
      <w:r>
        <w:rPr>
          <w:color w:val="333333"/>
        </w:rPr>
        <w:t>professionals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Family</w:t>
      </w:r>
      <w:r>
        <w:rPr>
          <w:color w:val="333333"/>
          <w:spacing w:val="-12"/>
        </w:rPr>
        <w:t> </w:t>
      </w:r>
      <w:r>
        <w:rPr>
          <w:color w:val="333333"/>
        </w:rPr>
        <w:t>Health</w:t>
      </w:r>
      <w:r>
        <w:rPr>
          <w:color w:val="333333"/>
          <w:spacing w:val="-10"/>
        </w:rPr>
        <w:t> </w:t>
      </w:r>
      <w:r>
        <w:rPr>
          <w:color w:val="333333"/>
        </w:rPr>
        <w:t>Strategy</w:t>
      </w:r>
      <w:r>
        <w:rPr>
          <w:color w:val="333333"/>
          <w:spacing w:val="-12"/>
        </w:rPr>
        <w:t> </w:t>
      </w:r>
      <w:r>
        <w:rPr>
          <w:color w:val="333333"/>
        </w:rPr>
        <w:t>regarding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care</w:t>
      </w:r>
      <w:r>
        <w:rPr>
          <w:color w:val="333333"/>
          <w:spacing w:val="-14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children</w:t>
      </w:r>
      <w:r>
        <w:rPr>
          <w:color w:val="333333"/>
          <w:spacing w:val="-12"/>
        </w:rPr>
        <w:t> </w:t>
      </w:r>
      <w:r>
        <w:rPr>
          <w:color w:val="333333"/>
        </w:rPr>
        <w:t>with disabilities. </w:t>
      </w:r>
      <w:r>
        <w:rPr>
          <w:i/>
          <w:color w:val="333333"/>
        </w:rPr>
        <w:t>Avances en Enfermería</w:t>
      </w:r>
      <w:r>
        <w:rPr>
          <w:color w:val="333333"/>
        </w:rPr>
        <w:t>, </w:t>
      </w:r>
      <w:r>
        <w:rPr>
          <w:i/>
          <w:color w:val="333333"/>
        </w:rPr>
        <w:t>40</w:t>
      </w:r>
      <w:r>
        <w:rPr>
          <w:color w:val="333333"/>
        </w:rPr>
        <w:t>(2), 241-253. https://doi.org/ </w:t>
      </w:r>
      <w:r>
        <w:rPr>
          <w:color w:val="333333"/>
          <w:spacing w:val="-2"/>
        </w:rPr>
        <w:t>10.1080/19315864.2023.2285039</w:t>
      </w:r>
    </w:p>
    <w:p>
      <w:pPr>
        <w:spacing w:line="547" w:lineRule="auto" w:before="0"/>
        <w:ind w:left="820" w:right="278" w:hanging="720"/>
        <w:jc w:val="left"/>
        <w:rPr>
          <w:sz w:val="24"/>
        </w:rPr>
      </w:pPr>
      <w:r>
        <w:rPr>
          <w:color w:val="333333"/>
          <w:sz w:val="24"/>
        </w:rPr>
        <w:t>Seidman,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I.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(2019).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Interviewing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qualitative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research:</w:t>
      </w:r>
      <w:r>
        <w:rPr>
          <w:i/>
          <w:color w:val="333333"/>
          <w:spacing w:val="-18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9"/>
          <w:sz w:val="24"/>
        </w:rPr>
        <w:t> </w:t>
      </w:r>
      <w:r>
        <w:rPr>
          <w:i/>
          <w:color w:val="333333"/>
          <w:sz w:val="24"/>
        </w:rPr>
        <w:t>guide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researchers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z w:val="24"/>
        </w:rPr>
        <w:t> Social Sciences</w:t>
      </w:r>
      <w:r>
        <w:rPr>
          <w:color w:val="333333"/>
          <w:sz w:val="24"/>
        </w:rPr>
        <w:t>. Amazon. https://</w:t>
      </w:r>
      <w:hyperlink r:id="rId12">
        <w:r>
          <w:rPr>
            <w:color w:val="333333"/>
            <w:sz w:val="24"/>
          </w:rPr>
          <w:t>www.amazon.com/Interviewing-Qualitative-Research-</w:t>
        </w:r>
      </w:hyperlink>
      <w:r>
        <w:rPr>
          <w:color w:val="333333"/>
          <w:sz w:val="24"/>
        </w:rPr>
        <w:t> </w:t>
      </w:r>
      <w:r>
        <w:rPr>
          <w:color w:val="333333"/>
          <w:spacing w:val="-2"/>
          <w:sz w:val="24"/>
        </w:rPr>
        <w:t>Researchers-Education/dp/0807746665</w:t>
      </w:r>
    </w:p>
    <w:p>
      <w:pPr>
        <w:spacing w:line="259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Siebers,</w:t>
      </w:r>
      <w:r>
        <w:rPr>
          <w:color w:val="333333"/>
          <w:spacing w:val="-23"/>
          <w:sz w:val="24"/>
        </w:rPr>
        <w:t> </w:t>
      </w:r>
      <w:r>
        <w:rPr>
          <w:color w:val="333333"/>
          <w:sz w:val="24"/>
        </w:rPr>
        <w:t>T.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(2004).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Disability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masquerade.</w:t>
      </w:r>
      <w:r>
        <w:rPr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Literature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Medicine</w:t>
      </w:r>
      <w:r>
        <w:rPr>
          <w:color w:val="333333"/>
          <w:sz w:val="24"/>
        </w:rPr>
        <w:t>,</w:t>
      </w:r>
      <w:r>
        <w:rPr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23</w:t>
      </w:r>
      <w:r>
        <w:rPr>
          <w:color w:val="333333"/>
          <w:sz w:val="24"/>
        </w:rPr>
        <w:t>(1),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1-</w:t>
      </w:r>
      <w:r>
        <w:rPr>
          <w:color w:val="333333"/>
          <w:spacing w:val="-5"/>
          <w:sz w:val="24"/>
        </w:rPr>
        <w:t>22.</w:t>
      </w:r>
    </w:p>
    <w:p>
      <w:pPr>
        <w:pStyle w:val="BodyText"/>
        <w:spacing w:before="52"/>
        <w:ind w:left="0"/>
      </w:pPr>
    </w:p>
    <w:p>
      <w:pPr>
        <w:pStyle w:val="BodyText"/>
        <w:spacing w:line="547" w:lineRule="auto"/>
        <w:ind w:right="204" w:hanging="720"/>
      </w:pPr>
      <w:r>
        <w:rPr>
          <w:color w:val="333333"/>
        </w:rPr>
        <w:t>Sisti, D.,</w:t>
      </w:r>
      <w:r>
        <w:rPr>
          <w:color w:val="333333"/>
          <w:spacing w:val="-17"/>
        </w:rPr>
        <w:t> </w:t>
      </w:r>
      <w:r>
        <w:rPr>
          <w:color w:val="333333"/>
        </w:rPr>
        <w:t>Amatori, S., Bensi, R., Vandoni, M., Calavalle,</w:t>
      </w:r>
      <w:r>
        <w:rPr>
          <w:color w:val="333333"/>
          <w:spacing w:val="-17"/>
        </w:rPr>
        <w:t> </w:t>
      </w:r>
      <w:r>
        <w:rPr>
          <w:color w:val="333333"/>
        </w:rPr>
        <w:t>A. R., Gervasi, M., Lauciello, R., Montomoli,</w:t>
      </w:r>
      <w:r>
        <w:rPr>
          <w:color w:val="333333"/>
          <w:spacing w:val="-10"/>
        </w:rPr>
        <w:t> </w:t>
      </w:r>
      <w:r>
        <w:rPr>
          <w:color w:val="333333"/>
        </w:rPr>
        <w:t>C.,</w:t>
      </w:r>
      <w:r>
        <w:rPr>
          <w:color w:val="333333"/>
          <w:spacing w:val="-9"/>
        </w:rPr>
        <w:t> </w:t>
      </w:r>
      <w:r>
        <w:rPr>
          <w:color w:val="333333"/>
        </w:rPr>
        <w:t>&amp;</w:t>
      </w:r>
      <w:r>
        <w:rPr>
          <w:color w:val="333333"/>
          <w:spacing w:val="-10"/>
        </w:rPr>
        <w:t> </w:t>
      </w:r>
      <w:r>
        <w:rPr>
          <w:color w:val="333333"/>
        </w:rPr>
        <w:t>Rocchi,</w:t>
      </w:r>
      <w:r>
        <w:rPr>
          <w:color w:val="333333"/>
          <w:spacing w:val="-10"/>
        </w:rPr>
        <w:t> </w:t>
      </w:r>
      <w:r>
        <w:rPr>
          <w:color w:val="333333"/>
        </w:rPr>
        <w:t>M.</w:t>
      </w:r>
      <w:r>
        <w:rPr>
          <w:color w:val="333333"/>
          <w:spacing w:val="-11"/>
        </w:rPr>
        <w:t> </w:t>
      </w:r>
      <w:r>
        <w:rPr>
          <w:color w:val="333333"/>
        </w:rPr>
        <w:t>B.</w:t>
      </w:r>
      <w:r>
        <w:rPr>
          <w:color w:val="333333"/>
          <w:spacing w:val="-9"/>
        </w:rPr>
        <w:t> </w:t>
      </w:r>
      <w:r>
        <w:rPr>
          <w:color w:val="333333"/>
        </w:rPr>
        <w:t>L.</w:t>
      </w:r>
      <w:r>
        <w:rPr>
          <w:color w:val="333333"/>
          <w:spacing w:val="-9"/>
        </w:rPr>
        <w:t> </w:t>
      </w:r>
      <w:r>
        <w:rPr>
          <w:color w:val="333333"/>
        </w:rPr>
        <w:t>(2019).</w:t>
      </w:r>
      <w:r>
        <w:rPr>
          <w:color w:val="333333"/>
          <w:spacing w:val="-9"/>
        </w:rPr>
        <w:t> </w:t>
      </w:r>
      <w:r>
        <w:rPr>
          <w:color w:val="333333"/>
        </w:rPr>
        <w:t>Baskin</w:t>
      </w:r>
      <w:r>
        <w:rPr>
          <w:color w:val="333333"/>
          <w:spacing w:val="-7"/>
        </w:rPr>
        <w:t> </w:t>
      </w:r>
      <w:r>
        <w:rPr>
          <w:color w:val="333333"/>
        </w:rPr>
        <w:t>–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new</w:t>
      </w:r>
      <w:r>
        <w:rPr>
          <w:color w:val="333333"/>
          <w:spacing w:val="-10"/>
        </w:rPr>
        <w:t> </w:t>
      </w:r>
      <w:r>
        <w:rPr>
          <w:color w:val="333333"/>
        </w:rPr>
        <w:t>basketball-based</w:t>
      </w:r>
      <w:r>
        <w:rPr>
          <w:color w:val="333333"/>
          <w:spacing w:val="-11"/>
        </w:rPr>
        <w:t> </w:t>
      </w:r>
      <w:r>
        <w:rPr>
          <w:color w:val="333333"/>
        </w:rPr>
        <w:t>sport</w:t>
      </w:r>
      <w:r>
        <w:rPr>
          <w:color w:val="333333"/>
          <w:spacing w:val="-10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reverse- integration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athletes</w:t>
      </w:r>
      <w:r>
        <w:rPr>
          <w:color w:val="333333"/>
          <w:spacing w:val="-1"/>
        </w:rPr>
        <w:t> </w:t>
      </w:r>
      <w:r>
        <w:rPr>
          <w:color w:val="333333"/>
        </w:rPr>
        <w:t>with</w:t>
      </w:r>
      <w:r>
        <w:rPr>
          <w:color w:val="333333"/>
          <w:spacing w:val="-1"/>
        </w:rPr>
        <w:t> </w:t>
      </w:r>
      <w:r>
        <w:rPr>
          <w:color w:val="333333"/>
        </w:rPr>
        <w:t>disabilities:</w:t>
      </w:r>
      <w:r>
        <w:rPr>
          <w:color w:val="333333"/>
          <w:spacing w:val="-26"/>
        </w:rPr>
        <w:t> </w:t>
      </w:r>
      <w:r>
        <w:rPr>
          <w:color w:val="333333"/>
        </w:rPr>
        <w:t>An</w:t>
      </w:r>
      <w:r>
        <w:rPr>
          <w:color w:val="333333"/>
          <w:spacing w:val="-1"/>
        </w:rPr>
        <w:t> </w:t>
      </w:r>
      <w:r>
        <w:rPr>
          <w:color w:val="333333"/>
        </w:rPr>
        <w:t>analysis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relative</w:t>
      </w:r>
      <w:r>
        <w:rPr>
          <w:color w:val="333333"/>
          <w:spacing w:val="-2"/>
        </w:rPr>
        <w:t> </w:t>
      </w:r>
      <w:r>
        <w:rPr>
          <w:color w:val="333333"/>
        </w:rPr>
        <w:t>importance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player</w:t>
      </w:r>
      <w:r>
        <w:rPr>
          <w:color w:val="333333"/>
          <w:spacing w:val="-1"/>
        </w:rPr>
        <w:t> </w:t>
      </w:r>
      <w:r>
        <w:rPr>
          <w:color w:val="333333"/>
        </w:rPr>
        <w:t>roles. </w:t>
      </w:r>
      <w:r>
        <w:rPr>
          <w:i/>
          <w:color w:val="333333"/>
        </w:rPr>
        <w:t>Sport in Society</w:t>
      </w:r>
      <w:r>
        <w:rPr>
          <w:color w:val="333333"/>
        </w:rPr>
        <w:t>, 24(2), 277–285. https://doi.org/10.1080/17430437.2019.1640212</w:t>
      </w:r>
    </w:p>
    <w:p>
      <w:pPr>
        <w:pStyle w:val="BodyText"/>
        <w:spacing w:line="547" w:lineRule="auto" w:before="2"/>
        <w:ind w:right="838" w:hanging="720"/>
      </w:pPr>
      <w:r>
        <w:rPr>
          <w:color w:val="333333"/>
        </w:rPr>
        <w:t>Simpson,</w:t>
      </w:r>
      <w:r>
        <w:rPr>
          <w:color w:val="333333"/>
          <w:spacing w:val="-15"/>
        </w:rPr>
        <w:t> </w:t>
      </w:r>
      <w:r>
        <w:rPr>
          <w:color w:val="333333"/>
        </w:rPr>
        <w:t>R.,</w:t>
      </w:r>
      <w:r>
        <w:rPr>
          <w:color w:val="333333"/>
          <w:spacing w:val="-13"/>
        </w:rPr>
        <w:t> </w:t>
      </w:r>
      <w:r>
        <w:rPr>
          <w:color w:val="333333"/>
        </w:rPr>
        <w:t>&amp;</w:t>
      </w:r>
      <w:r>
        <w:rPr>
          <w:color w:val="333333"/>
          <w:spacing w:val="-12"/>
        </w:rPr>
        <w:t> </w:t>
      </w:r>
      <w:r>
        <w:rPr>
          <w:color w:val="333333"/>
        </w:rPr>
        <w:t>Lewis,</w:t>
      </w:r>
      <w:r>
        <w:rPr>
          <w:color w:val="333333"/>
          <w:spacing w:val="-12"/>
        </w:rPr>
        <w:t> </w:t>
      </w:r>
      <w:r>
        <w:rPr>
          <w:color w:val="333333"/>
        </w:rPr>
        <w:t>P.</w:t>
      </w:r>
      <w:r>
        <w:rPr>
          <w:color w:val="333333"/>
          <w:spacing w:val="-14"/>
        </w:rPr>
        <w:t> </w:t>
      </w:r>
      <w:r>
        <w:rPr>
          <w:color w:val="333333"/>
        </w:rPr>
        <w:t>(2005).</w:t>
      </w:r>
      <w:r>
        <w:rPr>
          <w:color w:val="333333"/>
          <w:spacing w:val="-31"/>
        </w:rPr>
        <w:t> </w:t>
      </w:r>
      <w:r>
        <w:rPr>
          <w:color w:val="333333"/>
        </w:rPr>
        <w:t>An</w:t>
      </w:r>
      <w:r>
        <w:rPr>
          <w:color w:val="333333"/>
          <w:spacing w:val="-13"/>
        </w:rPr>
        <w:t> </w:t>
      </w:r>
      <w:r>
        <w:rPr>
          <w:color w:val="333333"/>
        </w:rPr>
        <w:t>investigation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silence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2"/>
        </w:rPr>
        <w:t> </w:t>
      </w:r>
      <w:r>
        <w:rPr>
          <w:color w:val="333333"/>
        </w:rPr>
        <w:t>scrutiny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transparency:</w:t>
      </w:r>
      <w:r>
        <w:rPr>
          <w:color w:val="333333"/>
          <w:spacing w:val="-15"/>
        </w:rPr>
        <w:t> </w:t>
      </w:r>
      <w:r>
        <w:rPr>
          <w:color w:val="333333"/>
        </w:rPr>
        <w:t>Re- examining gender in organization literature through the concepts of voice and</w:t>
      </w:r>
      <w:r>
        <w:rPr>
          <w:color w:val="333333"/>
        </w:rPr>
        <w:t> visibility.</w:t>
      </w:r>
      <w:r>
        <w:rPr>
          <w:color w:val="333333"/>
          <w:spacing w:val="-5"/>
        </w:rPr>
        <w:t> </w:t>
      </w:r>
      <w:r>
        <w:rPr>
          <w:i/>
          <w:color w:val="333333"/>
        </w:rPr>
        <w:t>Human</w:t>
      </w:r>
      <w:r>
        <w:rPr>
          <w:i/>
          <w:color w:val="333333"/>
          <w:spacing w:val="-5"/>
        </w:rPr>
        <w:t> </w:t>
      </w:r>
      <w:r>
        <w:rPr>
          <w:i/>
          <w:color w:val="333333"/>
        </w:rPr>
        <w:t>Relations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i/>
          <w:color w:val="333333"/>
        </w:rPr>
        <w:t>58</w:t>
      </w:r>
      <w:r>
        <w:rPr>
          <w:color w:val="333333"/>
        </w:rPr>
        <w:t>(10),</w:t>
      </w:r>
      <w:r>
        <w:rPr>
          <w:color w:val="333333"/>
          <w:spacing w:val="-4"/>
        </w:rPr>
        <w:t> </w:t>
      </w:r>
      <w:r>
        <w:rPr>
          <w:color w:val="333333"/>
        </w:rPr>
        <w:t>1253-1275.</w:t>
      </w:r>
      <w:r>
        <w:rPr>
          <w:color w:val="333333"/>
          <w:spacing w:val="-1"/>
        </w:rPr>
        <w:t> </w:t>
      </w:r>
      <w:r>
        <w:rPr>
          <w:color w:val="333333"/>
        </w:rPr>
        <w:t>https://doi.org/</w:t>
      </w:r>
    </w:p>
    <w:p>
      <w:pPr>
        <w:pStyle w:val="BodyText"/>
        <w:spacing w:before="1"/>
      </w:pPr>
      <w:r>
        <w:rPr>
          <w:color w:val="333333"/>
          <w:spacing w:val="-2"/>
        </w:rPr>
        <w:t>10.1177%2F0018726705058940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96" w:hanging="720"/>
      </w:pPr>
      <w:r>
        <w:rPr>
          <w:color w:val="333333"/>
        </w:rPr>
        <w:t>Smedley,</w:t>
      </w:r>
      <w:r>
        <w:rPr>
          <w:color w:val="333333"/>
          <w:spacing w:val="-30"/>
        </w:rPr>
        <w:t> </w:t>
      </w:r>
      <w:r>
        <w:rPr>
          <w:color w:val="333333"/>
        </w:rPr>
        <w:t>A.,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0"/>
        </w:rPr>
        <w:t> </w:t>
      </w:r>
      <w:r>
        <w:rPr>
          <w:color w:val="333333"/>
        </w:rPr>
        <w:t>Smedley,</w:t>
      </w:r>
      <w:r>
        <w:rPr>
          <w:color w:val="333333"/>
          <w:spacing w:val="-12"/>
        </w:rPr>
        <w:t> </w:t>
      </w:r>
      <w:r>
        <w:rPr>
          <w:color w:val="333333"/>
        </w:rPr>
        <w:t>B.</w:t>
      </w:r>
      <w:r>
        <w:rPr>
          <w:color w:val="333333"/>
          <w:spacing w:val="-10"/>
        </w:rPr>
        <w:t> </w:t>
      </w:r>
      <w:r>
        <w:rPr>
          <w:color w:val="333333"/>
        </w:rPr>
        <w:t>D.</w:t>
      </w:r>
      <w:r>
        <w:rPr>
          <w:color w:val="333333"/>
          <w:spacing w:val="-13"/>
        </w:rPr>
        <w:t> </w:t>
      </w:r>
      <w:r>
        <w:rPr>
          <w:color w:val="333333"/>
        </w:rPr>
        <w:t>(2005).</w:t>
      </w:r>
      <w:r>
        <w:rPr>
          <w:color w:val="333333"/>
          <w:spacing w:val="-11"/>
        </w:rPr>
        <w:t> </w:t>
      </w:r>
      <w:r>
        <w:rPr>
          <w:color w:val="333333"/>
        </w:rPr>
        <w:t>Race</w:t>
      </w:r>
      <w:r>
        <w:rPr>
          <w:color w:val="333333"/>
          <w:spacing w:val="-11"/>
        </w:rPr>
        <w:t> </w:t>
      </w:r>
      <w:r>
        <w:rPr>
          <w:color w:val="333333"/>
        </w:rPr>
        <w:t>as</w:t>
      </w:r>
      <w:r>
        <w:rPr>
          <w:color w:val="333333"/>
          <w:spacing w:val="-10"/>
        </w:rPr>
        <w:t> </w:t>
      </w:r>
      <w:r>
        <w:rPr>
          <w:color w:val="333333"/>
        </w:rPr>
        <w:t>biology</w:t>
      </w:r>
      <w:r>
        <w:rPr>
          <w:color w:val="333333"/>
          <w:spacing w:val="-11"/>
        </w:rPr>
        <w:t> </w:t>
      </w:r>
      <w:r>
        <w:rPr>
          <w:color w:val="333333"/>
        </w:rPr>
        <w:t>is</w:t>
      </w:r>
      <w:r>
        <w:rPr>
          <w:color w:val="333333"/>
          <w:spacing w:val="-10"/>
        </w:rPr>
        <w:t> </w:t>
      </w:r>
      <w:r>
        <w:rPr>
          <w:color w:val="333333"/>
        </w:rPr>
        <w:t>fiction,</w:t>
      </w:r>
      <w:r>
        <w:rPr>
          <w:color w:val="333333"/>
          <w:spacing w:val="-10"/>
        </w:rPr>
        <w:t> </w:t>
      </w:r>
      <w:r>
        <w:rPr>
          <w:color w:val="333333"/>
        </w:rPr>
        <w:t>racism</w:t>
      </w:r>
      <w:r>
        <w:rPr>
          <w:color w:val="333333"/>
          <w:spacing w:val="-11"/>
        </w:rPr>
        <w:t> </w:t>
      </w:r>
      <w:r>
        <w:rPr>
          <w:color w:val="333333"/>
        </w:rPr>
        <w:t>as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social</w:t>
      </w:r>
      <w:r>
        <w:rPr>
          <w:color w:val="333333"/>
          <w:spacing w:val="-13"/>
        </w:rPr>
        <w:t> </w:t>
      </w:r>
      <w:r>
        <w:rPr>
          <w:color w:val="333333"/>
        </w:rPr>
        <w:t>problem</w:t>
      </w:r>
      <w:r>
        <w:rPr>
          <w:color w:val="333333"/>
          <w:spacing w:val="-12"/>
        </w:rPr>
        <w:t> </w:t>
      </w:r>
      <w:r>
        <w:rPr>
          <w:color w:val="333333"/>
        </w:rPr>
        <w:t>is</w:t>
      </w:r>
      <w:r>
        <w:rPr>
          <w:color w:val="333333"/>
          <w:spacing w:val="-10"/>
        </w:rPr>
        <w:t> </w:t>
      </w:r>
      <w:r>
        <w:rPr>
          <w:color w:val="333333"/>
        </w:rPr>
        <w:t>real: Anthropological and historical perspectives on the social construction of race. </w:t>
      </w:r>
      <w:r>
        <w:rPr>
          <w:i/>
          <w:color w:val="333333"/>
        </w:rPr>
        <w:t>American</w:t>
      </w:r>
      <w:r>
        <w:rPr>
          <w:i/>
          <w:color w:val="333333"/>
        </w:rPr>
        <w:t> Psychologist</w:t>
      </w:r>
      <w:r>
        <w:rPr>
          <w:color w:val="333333"/>
        </w:rPr>
        <w:t>, </w:t>
      </w:r>
      <w:r>
        <w:rPr>
          <w:i/>
          <w:color w:val="333333"/>
        </w:rPr>
        <w:t>60</w:t>
      </w:r>
      <w:r>
        <w:rPr>
          <w:color w:val="333333"/>
        </w:rPr>
        <w:t>(1). https://psycnet.apa.org/doi/10.1037/0003-066X.60.1.16</w:t>
      </w:r>
    </w:p>
    <w:p>
      <w:pPr>
        <w:spacing w:line="547" w:lineRule="auto" w:before="157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Smith,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S.,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Lloyd,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R.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(2021).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practical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introduction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motion-sensing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phenomenology.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Revue</w:t>
      </w:r>
      <w:r>
        <w:rPr>
          <w:i/>
          <w:color w:val="333333"/>
          <w:sz w:val="24"/>
        </w:rPr>
        <w:t> PhénEPS/PHEnex Journal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11</w:t>
      </w:r>
      <w:r>
        <w:rPr>
          <w:color w:val="333333"/>
          <w:sz w:val="24"/>
        </w:rPr>
        <w:t>(2).</w:t>
      </w:r>
    </w:p>
    <w:p>
      <w:pPr>
        <w:spacing w:before="16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Sokolowski,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R.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(2000).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Introduction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to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Phenomenology</w:t>
      </w:r>
      <w:r>
        <w:rPr>
          <w:color w:val="333333"/>
          <w:sz w:val="24"/>
        </w:rPr>
        <w:t>.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Cambridge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258"/>
        <w:ind w:left="0"/>
      </w:pPr>
    </w:p>
    <w:p>
      <w:pPr>
        <w:pStyle w:val="BodyText"/>
        <w:spacing w:line="547" w:lineRule="auto"/>
        <w:ind w:right="491" w:hanging="720"/>
        <w:jc w:val="both"/>
      </w:pPr>
      <w:r>
        <w:rPr>
          <w:color w:val="333333"/>
        </w:rPr>
        <w:t>Solinger,</w:t>
      </w:r>
      <w:r>
        <w:rPr>
          <w:color w:val="333333"/>
          <w:spacing w:val="-15"/>
        </w:rPr>
        <w:t> </w:t>
      </w:r>
      <w:r>
        <w:rPr>
          <w:color w:val="333333"/>
        </w:rPr>
        <w:t>O.N.,</w:t>
      </w:r>
      <w:r>
        <w:rPr>
          <w:color w:val="333333"/>
          <w:spacing w:val="-15"/>
        </w:rPr>
        <w:t> </w:t>
      </w:r>
      <w:r>
        <w:rPr>
          <w:color w:val="333333"/>
        </w:rPr>
        <w:t>Heusinkveld,</w:t>
      </w:r>
      <w:r>
        <w:rPr>
          <w:color w:val="333333"/>
          <w:spacing w:val="-15"/>
        </w:rPr>
        <w:t> </w:t>
      </w:r>
      <w:r>
        <w:rPr>
          <w:color w:val="333333"/>
        </w:rPr>
        <w:t>S.,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5"/>
        </w:rPr>
        <w:t> </w:t>
      </w:r>
      <w:r>
        <w:rPr>
          <w:color w:val="333333"/>
        </w:rPr>
        <w:t>Cornelissen,</w:t>
      </w:r>
      <w:r>
        <w:rPr>
          <w:color w:val="333333"/>
          <w:spacing w:val="-15"/>
        </w:rPr>
        <w:t> </w:t>
      </w:r>
      <w:r>
        <w:rPr>
          <w:color w:val="333333"/>
        </w:rPr>
        <w:t>J.</w:t>
      </w:r>
      <w:r>
        <w:rPr>
          <w:color w:val="333333"/>
          <w:spacing w:val="-15"/>
        </w:rPr>
        <w:t> </w:t>
      </w:r>
      <w:r>
        <w:rPr>
          <w:color w:val="333333"/>
        </w:rPr>
        <w:t>P.</w:t>
      </w:r>
      <w:r>
        <w:rPr>
          <w:color w:val="333333"/>
          <w:spacing w:val="-15"/>
        </w:rPr>
        <w:t> </w:t>
      </w:r>
      <w:r>
        <w:rPr>
          <w:color w:val="333333"/>
        </w:rPr>
        <w:t>(2023).</w:t>
      </w:r>
      <w:r>
        <w:rPr>
          <w:color w:val="333333"/>
          <w:spacing w:val="-15"/>
        </w:rPr>
        <w:t> </w:t>
      </w:r>
      <w:r>
        <w:rPr>
          <w:color w:val="333333"/>
        </w:rPr>
        <w:t>Redefining</w:t>
      </w:r>
      <w:r>
        <w:rPr>
          <w:color w:val="333333"/>
          <w:spacing w:val="-15"/>
        </w:rPr>
        <w:t> </w:t>
      </w:r>
      <w:r>
        <w:rPr>
          <w:color w:val="333333"/>
        </w:rPr>
        <w:t>concepts</w:t>
      </w:r>
      <w:r>
        <w:rPr>
          <w:color w:val="333333"/>
          <w:spacing w:val="-15"/>
        </w:rPr>
        <w:t> </w:t>
      </w:r>
      <w:r>
        <w:rPr>
          <w:color w:val="333333"/>
        </w:rPr>
        <w:t>to</w:t>
      </w:r>
      <w:r>
        <w:rPr>
          <w:color w:val="333333"/>
          <w:spacing w:val="-15"/>
        </w:rPr>
        <w:t> </w:t>
      </w:r>
      <w:r>
        <w:rPr>
          <w:color w:val="333333"/>
        </w:rPr>
        <w:t>build</w:t>
      </w:r>
      <w:r>
        <w:rPr>
          <w:color w:val="333333"/>
          <w:spacing w:val="-15"/>
        </w:rPr>
        <w:t> </w:t>
      </w:r>
      <w:r>
        <w:rPr>
          <w:color w:val="333333"/>
        </w:rPr>
        <w:t>theory:</w:t>
      </w:r>
      <w:r>
        <w:rPr>
          <w:color w:val="333333"/>
          <w:spacing w:val="-15"/>
        </w:rPr>
        <w:t> </w:t>
      </w:r>
      <w:r>
        <w:rPr>
          <w:color w:val="333333"/>
        </w:rPr>
        <w:t>A repertoire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-5"/>
        </w:rPr>
        <w:t> </w:t>
      </w:r>
      <w:r>
        <w:rPr>
          <w:color w:val="333333"/>
        </w:rPr>
        <w:t>conceptual</w:t>
      </w:r>
      <w:r>
        <w:rPr>
          <w:color w:val="333333"/>
          <w:spacing w:val="-5"/>
        </w:rPr>
        <w:t> </w:t>
      </w:r>
      <w:r>
        <w:rPr>
          <w:color w:val="333333"/>
        </w:rPr>
        <w:t>innovation.</w:t>
      </w:r>
      <w:r>
        <w:rPr>
          <w:color w:val="333333"/>
          <w:spacing w:val="-6"/>
        </w:rPr>
        <w:t> </w:t>
      </w:r>
      <w:r>
        <w:rPr>
          <w:i/>
          <w:color w:val="333333"/>
        </w:rPr>
        <w:t>Human</w:t>
      </w:r>
      <w:r>
        <w:rPr>
          <w:i/>
          <w:color w:val="333333"/>
          <w:spacing w:val="-5"/>
        </w:rPr>
        <w:t> </w:t>
      </w:r>
      <w:r>
        <w:rPr>
          <w:i/>
          <w:color w:val="333333"/>
        </w:rPr>
        <w:t>Resource</w:t>
      </w:r>
      <w:r>
        <w:rPr>
          <w:i/>
          <w:color w:val="333333"/>
          <w:spacing w:val="-6"/>
        </w:rPr>
        <w:t> </w:t>
      </w:r>
      <w:r>
        <w:rPr>
          <w:i/>
          <w:color w:val="333333"/>
        </w:rPr>
        <w:t>Management</w:t>
      </w:r>
      <w:r>
        <w:rPr>
          <w:i/>
          <w:color w:val="333333"/>
          <w:spacing w:val="-5"/>
        </w:rPr>
        <w:t> </w:t>
      </w:r>
      <w:r>
        <w:rPr>
          <w:i/>
          <w:color w:val="333333"/>
        </w:rPr>
        <w:t>Review</w:t>
      </w:r>
      <w:r>
        <w:rPr>
          <w:color w:val="333333"/>
        </w:rPr>
        <w:t>,</w:t>
      </w:r>
      <w:r>
        <w:rPr>
          <w:color w:val="333333"/>
          <w:spacing w:val="-5"/>
        </w:rPr>
        <w:t> </w:t>
      </w:r>
      <w:r>
        <w:rPr>
          <w:i/>
          <w:color w:val="333333"/>
        </w:rPr>
        <w:t>34</w:t>
      </w:r>
      <w:r>
        <w:rPr>
          <w:color w:val="333333"/>
        </w:rPr>
        <w:t>(1).</w:t>
      </w:r>
      <w:r>
        <w:rPr>
          <w:color w:val="333333"/>
          <w:spacing w:val="-5"/>
        </w:rPr>
        <w:t> </w:t>
      </w:r>
      <w:r>
        <w:rPr>
          <w:color w:val="333333"/>
        </w:rPr>
        <w:t>https:// </w:t>
      </w:r>
      <w:r>
        <w:rPr>
          <w:color w:val="333333"/>
          <w:spacing w:val="-2"/>
        </w:rPr>
        <w:t>doi.org/10.1016/j.hrmr.2023.100988</w:t>
      </w:r>
    </w:p>
    <w:p>
      <w:pPr>
        <w:spacing w:line="547" w:lineRule="auto" w:before="2"/>
        <w:ind w:left="820" w:right="440" w:hanging="720"/>
        <w:jc w:val="both"/>
        <w:rPr>
          <w:sz w:val="24"/>
        </w:rPr>
      </w:pPr>
      <w:r>
        <w:rPr>
          <w:color w:val="333333"/>
          <w:sz w:val="24"/>
        </w:rPr>
        <w:t>Soltani,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S.,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Kirci,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(2019).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Phenomenology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space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architecture.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International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z w:val="24"/>
        </w:rPr>
        <w:t> </w:t>
      </w:r>
      <w:r>
        <w:rPr>
          <w:i/>
          <w:color w:val="333333"/>
          <w:spacing w:val="-2"/>
          <w:sz w:val="24"/>
        </w:rPr>
        <w:t>Architectural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Engineering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Technology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11"/>
          <w:sz w:val="24"/>
        </w:rPr>
        <w:t> </w:t>
      </w:r>
      <w:r>
        <w:rPr>
          <w:i/>
          <w:color w:val="333333"/>
          <w:spacing w:val="-2"/>
          <w:sz w:val="24"/>
        </w:rPr>
        <w:t>6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12"/>
          <w:sz w:val="24"/>
        </w:rPr>
        <w:t> </w:t>
      </w:r>
      <w:r>
        <w:rPr>
          <w:color w:val="333333"/>
          <w:spacing w:val="-2"/>
          <w:sz w:val="24"/>
        </w:rPr>
        <w:t>1–6.</w:t>
      </w:r>
      <w:r>
        <w:rPr>
          <w:color w:val="333333"/>
          <w:spacing w:val="-11"/>
          <w:sz w:val="24"/>
        </w:rPr>
        <w:t> </w:t>
      </w:r>
      <w:r>
        <w:rPr>
          <w:color w:val="333333"/>
          <w:spacing w:val="-2"/>
          <w:sz w:val="24"/>
        </w:rPr>
        <w:t>https://doi.org/10.15377/2409-9821.2019.06.1</w:t>
      </w:r>
    </w:p>
    <w:p>
      <w:pPr>
        <w:spacing w:line="532" w:lineRule="auto" w:before="1"/>
        <w:ind w:left="820" w:right="822" w:hanging="720"/>
        <w:jc w:val="both"/>
        <w:rPr>
          <w:sz w:val="24"/>
        </w:rPr>
      </w:pPr>
      <w:r>
        <w:rPr>
          <w:color w:val="333333"/>
          <w:sz w:val="24"/>
        </w:rPr>
        <w:t>Stanier,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(2022).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An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introduction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engaged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phenomenology.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British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Society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z w:val="24"/>
        </w:rPr>
        <w:t> Phenomenology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53</w:t>
      </w:r>
      <w:r>
        <w:rPr>
          <w:color w:val="333333"/>
          <w:sz w:val="24"/>
        </w:rPr>
        <w:t>(3), 226-242. https://doi.org/10.1080/00071773.2022.2081533</w:t>
      </w:r>
    </w:p>
    <w:p>
      <w:pPr>
        <w:spacing w:before="22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Stein,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(2006).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An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investigation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concerning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state</w:t>
      </w:r>
      <w:r>
        <w:rPr>
          <w:color w:val="333333"/>
          <w:sz w:val="24"/>
        </w:rPr>
        <w:t>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ICS</w:t>
      </w:r>
      <w:r>
        <w:rPr>
          <w:color w:val="333333"/>
          <w:spacing w:val="-2"/>
          <w:sz w:val="24"/>
        </w:rPr>
        <w:t> Publications.</w:t>
      </w:r>
    </w:p>
    <w:p>
      <w:pPr>
        <w:pStyle w:val="BodyText"/>
        <w:spacing w:before="96"/>
        <w:ind w:left="0"/>
      </w:pPr>
    </w:p>
    <w:p>
      <w:pPr>
        <w:pStyle w:val="BodyText"/>
        <w:ind w:left="100"/>
      </w:pPr>
      <w:r>
        <w:rPr>
          <w:color w:val="333333"/>
          <w:spacing w:val="-2"/>
        </w:rPr>
        <w:t>Seidel,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B.,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Mazza,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V.D.A.,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Schuertz,</w:t>
      </w:r>
      <w:r>
        <w:rPr>
          <w:color w:val="333333"/>
          <w:spacing w:val="-26"/>
        </w:rPr>
        <w:t> </w:t>
      </w:r>
      <w:r>
        <w:rPr>
          <w:color w:val="333333"/>
          <w:spacing w:val="-2"/>
        </w:rPr>
        <w:t>A.L.,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Martins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Ruthes,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V.B.T.N.,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&amp;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Macedo,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L.C.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(2022).</w:t>
      </w:r>
    </w:p>
    <w:p>
      <w:pPr>
        <w:pStyle w:val="BodyText"/>
        <w:spacing w:before="96"/>
        <w:ind w:left="0"/>
      </w:pPr>
    </w:p>
    <w:p>
      <w:pPr>
        <w:pStyle w:val="BodyText"/>
        <w:spacing w:line="547" w:lineRule="auto"/>
      </w:pPr>
      <w:r>
        <w:rPr>
          <w:color w:val="333333"/>
        </w:rPr>
        <w:t>Perception</w:t>
      </w:r>
      <w:r>
        <w:rPr>
          <w:color w:val="333333"/>
          <w:spacing w:val="-12"/>
        </w:rPr>
        <w:t> </w:t>
      </w:r>
      <w:r>
        <w:rPr>
          <w:color w:val="333333"/>
        </w:rPr>
        <w:t>by</w:t>
      </w:r>
      <w:r>
        <w:rPr>
          <w:color w:val="333333"/>
          <w:spacing w:val="-10"/>
        </w:rPr>
        <w:t> </w:t>
      </w:r>
      <w:r>
        <w:rPr>
          <w:color w:val="333333"/>
        </w:rPr>
        <w:t>professionals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Family</w:t>
      </w:r>
      <w:r>
        <w:rPr>
          <w:color w:val="333333"/>
          <w:spacing w:val="-12"/>
        </w:rPr>
        <w:t> </w:t>
      </w:r>
      <w:r>
        <w:rPr>
          <w:color w:val="333333"/>
        </w:rPr>
        <w:t>Health</w:t>
      </w:r>
      <w:r>
        <w:rPr>
          <w:color w:val="333333"/>
          <w:spacing w:val="-10"/>
        </w:rPr>
        <w:t> </w:t>
      </w:r>
      <w:r>
        <w:rPr>
          <w:color w:val="333333"/>
        </w:rPr>
        <w:t>Strategy</w:t>
      </w:r>
      <w:r>
        <w:rPr>
          <w:color w:val="333333"/>
          <w:spacing w:val="-12"/>
        </w:rPr>
        <w:t> </w:t>
      </w:r>
      <w:r>
        <w:rPr>
          <w:color w:val="333333"/>
        </w:rPr>
        <w:t>regarding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care</w:t>
      </w:r>
      <w:r>
        <w:rPr>
          <w:color w:val="333333"/>
          <w:spacing w:val="-14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children</w:t>
      </w:r>
      <w:r>
        <w:rPr>
          <w:color w:val="333333"/>
          <w:spacing w:val="-12"/>
        </w:rPr>
        <w:t> </w:t>
      </w:r>
      <w:r>
        <w:rPr>
          <w:color w:val="333333"/>
        </w:rPr>
        <w:t>with disabilities. </w:t>
      </w:r>
      <w:r>
        <w:rPr>
          <w:i/>
          <w:color w:val="333333"/>
        </w:rPr>
        <w:t>Avances en Enfermería</w:t>
      </w:r>
      <w:r>
        <w:rPr>
          <w:color w:val="333333"/>
        </w:rPr>
        <w:t>, </w:t>
      </w:r>
      <w:r>
        <w:rPr>
          <w:i/>
          <w:color w:val="333333"/>
        </w:rPr>
        <w:t>40</w:t>
      </w:r>
      <w:r>
        <w:rPr>
          <w:color w:val="333333"/>
        </w:rPr>
        <w:t>(2), 241-253. https://doi.org/ </w:t>
      </w:r>
      <w:r>
        <w:rPr>
          <w:color w:val="333333"/>
          <w:spacing w:val="-2"/>
        </w:rPr>
        <w:t>10.1080/19315864.2023.2285039</w:t>
      </w:r>
    </w:p>
    <w:p>
      <w:pPr>
        <w:spacing w:line="547" w:lineRule="auto" w:before="1"/>
        <w:ind w:left="820" w:right="275" w:hanging="720"/>
        <w:jc w:val="left"/>
        <w:rPr>
          <w:sz w:val="24"/>
        </w:rPr>
      </w:pPr>
      <w:r>
        <w:rPr>
          <w:color w:val="333333"/>
          <w:sz w:val="24"/>
        </w:rPr>
        <w:t>Seidman,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I.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(2019).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Interviewing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qualitative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research:</w:t>
      </w:r>
      <w:r>
        <w:rPr>
          <w:i/>
          <w:color w:val="333333"/>
          <w:spacing w:val="-18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9"/>
          <w:sz w:val="24"/>
        </w:rPr>
        <w:t> </w:t>
      </w:r>
      <w:r>
        <w:rPr>
          <w:i/>
          <w:color w:val="333333"/>
          <w:sz w:val="24"/>
        </w:rPr>
        <w:t>guide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researchers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education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z w:val="24"/>
        </w:rPr>
        <w:t> Social Sciences</w:t>
      </w:r>
      <w:r>
        <w:rPr>
          <w:color w:val="333333"/>
          <w:sz w:val="24"/>
        </w:rPr>
        <w:t>. Amazon. https://</w:t>
      </w:r>
      <w:hyperlink r:id="rId12">
        <w:r>
          <w:rPr>
            <w:color w:val="333333"/>
            <w:sz w:val="24"/>
          </w:rPr>
          <w:t>www.amazon.com/Interviewing-Qualitative-Research-</w:t>
        </w:r>
      </w:hyperlink>
      <w:r>
        <w:rPr>
          <w:color w:val="333333"/>
          <w:sz w:val="24"/>
        </w:rPr>
        <w:t> </w:t>
      </w:r>
      <w:r>
        <w:rPr>
          <w:color w:val="333333"/>
          <w:spacing w:val="-2"/>
          <w:sz w:val="24"/>
        </w:rPr>
        <w:t>Researchers-Education/dp/0807746665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color w:val="333333"/>
          <w:sz w:val="24"/>
        </w:rPr>
        <w:t>Sépulchre,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(2022).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Disability,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Justice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freedom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non-domination.</w:t>
      </w:r>
      <w:r>
        <w:rPr>
          <w:color w:val="333333"/>
          <w:spacing w:val="-6"/>
          <w:sz w:val="24"/>
        </w:rPr>
        <w:t> </w:t>
      </w:r>
      <w:r>
        <w:rPr>
          <w:i/>
          <w:color w:val="333333"/>
          <w:sz w:val="24"/>
        </w:rPr>
        <w:t>International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pacing w:val="-5"/>
          <w:sz w:val="24"/>
        </w:rPr>
        <w:t>of</w:t>
      </w:r>
    </w:p>
    <w:p>
      <w:pPr>
        <w:pStyle w:val="BodyText"/>
        <w:spacing w:before="78"/>
        <w:ind w:left="0"/>
        <w:rPr>
          <w:i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color w:val="333333"/>
          <w:spacing w:val="-2"/>
          <w:sz w:val="24"/>
        </w:rPr>
        <w:t>Disability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pacing w:val="-2"/>
          <w:sz w:val="24"/>
        </w:rPr>
        <w:t>and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Social</w:t>
      </w:r>
      <w:r>
        <w:rPr>
          <w:i/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Justice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>(1),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11-30.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https://doi.org/10.13169/intljofdissocjus.2.1.0011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0" w:left="1220" w:right="980"/>
        </w:sectPr>
      </w:pPr>
    </w:p>
    <w:p>
      <w:pPr>
        <w:pStyle w:val="BodyText"/>
        <w:spacing w:line="547" w:lineRule="auto" w:before="98"/>
        <w:ind w:right="204" w:hanging="720"/>
      </w:pPr>
      <w:r>
        <w:rPr>
          <w:color w:val="333333"/>
        </w:rPr>
        <w:t>Sisti, D.,</w:t>
      </w:r>
      <w:r>
        <w:rPr>
          <w:color w:val="333333"/>
          <w:spacing w:val="-17"/>
        </w:rPr>
        <w:t> </w:t>
      </w:r>
      <w:r>
        <w:rPr>
          <w:color w:val="333333"/>
        </w:rPr>
        <w:t>Amatori, S., Bensi, R., Vandoni, M., Calavalle,</w:t>
      </w:r>
      <w:r>
        <w:rPr>
          <w:color w:val="333333"/>
          <w:spacing w:val="-17"/>
        </w:rPr>
        <w:t> </w:t>
      </w:r>
      <w:r>
        <w:rPr>
          <w:color w:val="333333"/>
        </w:rPr>
        <w:t>A. R., Gervasi, M., Lauciello, R., Montomoli,</w:t>
      </w:r>
      <w:r>
        <w:rPr>
          <w:color w:val="333333"/>
          <w:spacing w:val="-10"/>
        </w:rPr>
        <w:t> </w:t>
      </w:r>
      <w:r>
        <w:rPr>
          <w:color w:val="333333"/>
        </w:rPr>
        <w:t>C.,</w:t>
      </w:r>
      <w:r>
        <w:rPr>
          <w:color w:val="333333"/>
          <w:spacing w:val="-9"/>
        </w:rPr>
        <w:t> </w:t>
      </w:r>
      <w:r>
        <w:rPr>
          <w:color w:val="333333"/>
        </w:rPr>
        <w:t>&amp;</w:t>
      </w:r>
      <w:r>
        <w:rPr>
          <w:color w:val="333333"/>
          <w:spacing w:val="-10"/>
        </w:rPr>
        <w:t> </w:t>
      </w:r>
      <w:r>
        <w:rPr>
          <w:color w:val="333333"/>
        </w:rPr>
        <w:t>Rocchi,</w:t>
      </w:r>
      <w:r>
        <w:rPr>
          <w:color w:val="333333"/>
          <w:spacing w:val="-10"/>
        </w:rPr>
        <w:t> </w:t>
      </w:r>
      <w:r>
        <w:rPr>
          <w:color w:val="333333"/>
        </w:rPr>
        <w:t>M.</w:t>
      </w:r>
      <w:r>
        <w:rPr>
          <w:color w:val="333333"/>
          <w:spacing w:val="-11"/>
        </w:rPr>
        <w:t> </w:t>
      </w:r>
      <w:r>
        <w:rPr>
          <w:color w:val="333333"/>
        </w:rPr>
        <w:t>B.</w:t>
      </w:r>
      <w:r>
        <w:rPr>
          <w:color w:val="333333"/>
          <w:spacing w:val="-9"/>
        </w:rPr>
        <w:t> </w:t>
      </w:r>
      <w:r>
        <w:rPr>
          <w:color w:val="333333"/>
        </w:rPr>
        <w:t>L.</w:t>
      </w:r>
      <w:r>
        <w:rPr>
          <w:color w:val="333333"/>
          <w:spacing w:val="-9"/>
        </w:rPr>
        <w:t> </w:t>
      </w:r>
      <w:r>
        <w:rPr>
          <w:color w:val="333333"/>
        </w:rPr>
        <w:t>(2019).</w:t>
      </w:r>
      <w:r>
        <w:rPr>
          <w:color w:val="333333"/>
          <w:spacing w:val="-9"/>
        </w:rPr>
        <w:t> </w:t>
      </w:r>
      <w:r>
        <w:rPr>
          <w:color w:val="333333"/>
        </w:rPr>
        <w:t>Baskin</w:t>
      </w:r>
      <w:r>
        <w:rPr>
          <w:color w:val="333333"/>
          <w:spacing w:val="-7"/>
        </w:rPr>
        <w:t> </w:t>
      </w:r>
      <w:r>
        <w:rPr>
          <w:color w:val="333333"/>
        </w:rPr>
        <w:t>–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new</w:t>
      </w:r>
      <w:r>
        <w:rPr>
          <w:color w:val="333333"/>
          <w:spacing w:val="-10"/>
        </w:rPr>
        <w:t> </w:t>
      </w:r>
      <w:r>
        <w:rPr>
          <w:color w:val="333333"/>
        </w:rPr>
        <w:t>basketball-based</w:t>
      </w:r>
      <w:r>
        <w:rPr>
          <w:color w:val="333333"/>
          <w:spacing w:val="-11"/>
        </w:rPr>
        <w:t> </w:t>
      </w:r>
      <w:r>
        <w:rPr>
          <w:color w:val="333333"/>
        </w:rPr>
        <w:t>sport</w:t>
      </w:r>
      <w:r>
        <w:rPr>
          <w:color w:val="333333"/>
          <w:spacing w:val="-10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reverse- integration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athletes</w:t>
      </w:r>
      <w:r>
        <w:rPr>
          <w:color w:val="333333"/>
          <w:spacing w:val="-1"/>
        </w:rPr>
        <w:t> </w:t>
      </w:r>
      <w:r>
        <w:rPr>
          <w:color w:val="333333"/>
        </w:rPr>
        <w:t>with</w:t>
      </w:r>
      <w:r>
        <w:rPr>
          <w:color w:val="333333"/>
          <w:spacing w:val="-1"/>
        </w:rPr>
        <w:t> </w:t>
      </w:r>
      <w:r>
        <w:rPr>
          <w:color w:val="333333"/>
        </w:rPr>
        <w:t>disabilities:</w:t>
      </w:r>
      <w:r>
        <w:rPr>
          <w:color w:val="333333"/>
          <w:spacing w:val="-26"/>
        </w:rPr>
        <w:t> </w:t>
      </w:r>
      <w:r>
        <w:rPr>
          <w:color w:val="333333"/>
        </w:rPr>
        <w:t>An</w:t>
      </w:r>
      <w:r>
        <w:rPr>
          <w:color w:val="333333"/>
          <w:spacing w:val="-1"/>
        </w:rPr>
        <w:t> </w:t>
      </w:r>
      <w:r>
        <w:rPr>
          <w:color w:val="333333"/>
        </w:rPr>
        <w:t>analysis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relative</w:t>
      </w:r>
      <w:r>
        <w:rPr>
          <w:color w:val="333333"/>
          <w:spacing w:val="-2"/>
        </w:rPr>
        <w:t> </w:t>
      </w:r>
      <w:r>
        <w:rPr>
          <w:color w:val="333333"/>
        </w:rPr>
        <w:t>importance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player</w:t>
      </w:r>
      <w:r>
        <w:rPr>
          <w:color w:val="333333"/>
          <w:spacing w:val="-1"/>
        </w:rPr>
        <w:t> </w:t>
      </w:r>
      <w:r>
        <w:rPr>
          <w:color w:val="333333"/>
        </w:rPr>
        <w:t>roles. </w:t>
      </w:r>
      <w:r>
        <w:rPr>
          <w:i/>
          <w:color w:val="333333"/>
        </w:rPr>
        <w:t>Sport in Society</w:t>
      </w:r>
      <w:r>
        <w:rPr>
          <w:color w:val="333333"/>
        </w:rPr>
        <w:t>, 24(2), 277–285. https://doi.org/10.1080/17430437.2019.1640212</w:t>
      </w:r>
    </w:p>
    <w:p>
      <w:pPr>
        <w:spacing w:line="258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Smilges,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L.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(2023).</w:t>
      </w:r>
      <w:r>
        <w:rPr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Crip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negativity</w:t>
      </w:r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Minnesota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89"/>
        <w:ind w:left="0"/>
      </w:pPr>
    </w:p>
    <w:p>
      <w:pPr>
        <w:pStyle w:val="BodyText"/>
        <w:spacing w:line="547" w:lineRule="auto"/>
        <w:ind w:right="396" w:hanging="720"/>
      </w:pPr>
      <w:r>
        <w:rPr>
          <w:color w:val="333333"/>
        </w:rPr>
        <w:t>Smith,</w:t>
      </w:r>
      <w:r>
        <w:rPr>
          <w:color w:val="333333"/>
          <w:spacing w:val="-32"/>
        </w:rPr>
        <w:t> </w:t>
      </w:r>
      <w:r>
        <w:rPr>
          <w:color w:val="333333"/>
        </w:rPr>
        <w:t>A.</w:t>
      </w:r>
      <w:r>
        <w:rPr>
          <w:color w:val="333333"/>
          <w:spacing w:val="-15"/>
        </w:rPr>
        <w:t> </w:t>
      </w:r>
      <w:r>
        <w:rPr>
          <w:color w:val="333333"/>
        </w:rPr>
        <w:t>M.</w:t>
      </w:r>
      <w:r>
        <w:rPr>
          <w:color w:val="333333"/>
          <w:spacing w:val="-15"/>
        </w:rPr>
        <w:t> </w:t>
      </w:r>
      <w:r>
        <w:rPr>
          <w:color w:val="333333"/>
        </w:rPr>
        <w:t>(2022).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Routine</w:t>
      </w:r>
      <w:r>
        <w:rPr>
          <w:i/>
          <w:color w:val="333333"/>
          <w:spacing w:val="-12"/>
        </w:rPr>
        <w:t> </w:t>
      </w:r>
      <w:r>
        <w:rPr>
          <w:i/>
          <w:color w:val="333333"/>
        </w:rPr>
        <w:t>Discombobulations</w:t>
      </w:r>
      <w:r>
        <w:rPr>
          <w:color w:val="333333"/>
        </w:rPr>
        <w:t>.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Routledge</w:t>
      </w:r>
      <w:r>
        <w:rPr>
          <w:color w:val="333333"/>
          <w:spacing w:val="-12"/>
        </w:rPr>
        <w:t> </w:t>
      </w:r>
      <w:r>
        <w:rPr>
          <w:color w:val="333333"/>
        </w:rPr>
        <w:t>Companion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Gender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30"/>
        </w:rPr>
        <w:t> </w:t>
      </w:r>
      <w:r>
        <w:rPr>
          <w:color w:val="333333"/>
        </w:rPr>
        <w:t>Affect, 57–69. https://doi.org/10.4324/9781003045007-8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Smythe, E., &amp; Spence, D. (2012). Re-viewing literature in hermeneutic research. </w:t>
      </w:r>
      <w:r>
        <w:rPr>
          <w:i/>
          <w:color w:val="333333"/>
          <w:sz w:val="24"/>
        </w:rPr>
        <w:t>International</w:t>
      </w:r>
      <w:r>
        <w:rPr>
          <w:i/>
          <w:color w:val="333333"/>
          <w:sz w:val="24"/>
        </w:rPr>
        <w:t> </w:t>
      </w:r>
      <w:r>
        <w:rPr>
          <w:i/>
          <w:color w:val="333333"/>
          <w:spacing w:val="-2"/>
          <w:sz w:val="24"/>
        </w:rPr>
        <w:t>Journal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of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Qualitative</w:t>
      </w:r>
      <w:r>
        <w:rPr>
          <w:i/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Methods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13"/>
          <w:sz w:val="24"/>
        </w:rPr>
        <w:t> </w:t>
      </w:r>
      <w:r>
        <w:rPr>
          <w:i/>
          <w:color w:val="333333"/>
          <w:spacing w:val="-2"/>
          <w:sz w:val="24"/>
        </w:rPr>
        <w:t>11</w:t>
      </w:r>
      <w:r>
        <w:rPr>
          <w:color w:val="333333"/>
          <w:spacing w:val="-2"/>
          <w:sz w:val="24"/>
        </w:rPr>
        <w:t>(1),</w:t>
      </w:r>
      <w:r>
        <w:rPr>
          <w:color w:val="333333"/>
          <w:spacing w:val="-13"/>
          <w:sz w:val="24"/>
        </w:rPr>
        <w:t> </w:t>
      </w:r>
      <w:r>
        <w:rPr>
          <w:color w:val="333333"/>
          <w:spacing w:val="-2"/>
          <w:sz w:val="24"/>
        </w:rPr>
        <w:t>12–25.</w:t>
      </w:r>
      <w:r>
        <w:rPr>
          <w:color w:val="333333"/>
          <w:spacing w:val="-13"/>
          <w:sz w:val="24"/>
        </w:rPr>
        <w:t> </w:t>
      </w:r>
      <w:r>
        <w:rPr>
          <w:color w:val="333333"/>
          <w:spacing w:val="-2"/>
          <w:sz w:val="24"/>
        </w:rPr>
        <w:t>https://doi.org/10.1177/160940691201100102</w:t>
      </w:r>
    </w:p>
    <w:p>
      <w:pPr>
        <w:spacing w:line="244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Sørensen,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(2011).</w:t>
      </w:r>
      <w:r>
        <w:rPr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materiality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Learning: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Technology</w:t>
      </w:r>
      <w:r>
        <w:rPr>
          <w:i/>
          <w:color w:val="333333"/>
          <w:spacing w:val="-1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knowledge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educational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pacing w:val="-2"/>
          <w:sz w:val="24"/>
        </w:rPr>
        <w:t>practice</w:t>
      </w:r>
      <w:r>
        <w:rPr>
          <w:color w:val="333333"/>
          <w:spacing w:val="-2"/>
          <w:sz w:val="24"/>
        </w:rPr>
        <w:t>.</w:t>
      </w:r>
    </w:p>
    <w:p>
      <w:pPr>
        <w:pStyle w:val="BodyText"/>
        <w:spacing w:before="77"/>
        <w:ind w:left="0"/>
      </w:pPr>
    </w:p>
    <w:p>
      <w:pPr>
        <w:pStyle w:val="BodyText"/>
      </w:pPr>
      <w:r>
        <w:rPr>
          <w:color w:val="333333"/>
        </w:rPr>
        <w:t>Cambridge</w:t>
      </w:r>
      <w:r>
        <w:rPr>
          <w:color w:val="333333"/>
          <w:spacing w:val="-8"/>
        </w:rPr>
        <w:t> </w:t>
      </w:r>
      <w:r>
        <w:rPr>
          <w:color w:val="333333"/>
        </w:rPr>
        <w:t>University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Press.</w:t>
      </w:r>
    </w:p>
    <w:p>
      <w:pPr>
        <w:pStyle w:val="BodyText"/>
        <w:spacing w:before="96"/>
        <w:ind w:left="0"/>
      </w:pPr>
    </w:p>
    <w:p>
      <w:pPr>
        <w:pStyle w:val="BodyText"/>
        <w:spacing w:line="547" w:lineRule="auto"/>
        <w:ind w:left="24" w:right="586"/>
        <w:jc w:val="center"/>
      </w:pPr>
      <w:r>
        <w:rPr>
          <w:color w:val="333333"/>
        </w:rPr>
        <w:t>Spencer,</w:t>
      </w:r>
      <w:r>
        <w:rPr>
          <w:color w:val="333333"/>
          <w:spacing w:val="-15"/>
        </w:rPr>
        <w:t> </w:t>
      </w:r>
      <w:r>
        <w:rPr>
          <w:color w:val="333333"/>
        </w:rPr>
        <w:t>L.</w:t>
      </w:r>
      <w:r>
        <w:rPr>
          <w:color w:val="333333"/>
          <w:spacing w:val="-15"/>
        </w:rPr>
        <w:t> </w:t>
      </w:r>
      <w:r>
        <w:rPr>
          <w:color w:val="333333"/>
        </w:rPr>
        <w:t>J.</w:t>
      </w:r>
      <w:r>
        <w:rPr>
          <w:color w:val="333333"/>
          <w:spacing w:val="-15"/>
        </w:rPr>
        <w:t> </w:t>
      </w:r>
      <w:r>
        <w:rPr>
          <w:color w:val="333333"/>
        </w:rPr>
        <w:t>(2023).</w:t>
      </w:r>
      <w:r>
        <w:rPr>
          <w:color w:val="333333"/>
          <w:spacing w:val="-15"/>
        </w:rPr>
        <w:t> </w:t>
      </w:r>
      <w:r>
        <w:rPr>
          <w:color w:val="333333"/>
        </w:rPr>
        <w:t>Hermeneutical</w:t>
      </w:r>
      <w:r>
        <w:rPr>
          <w:color w:val="333333"/>
          <w:spacing w:val="-15"/>
        </w:rPr>
        <w:t> </w:t>
      </w:r>
      <w:r>
        <w:rPr>
          <w:color w:val="333333"/>
        </w:rPr>
        <w:t>injustice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unworlding</w:t>
      </w:r>
      <w:r>
        <w:rPr>
          <w:color w:val="333333"/>
          <w:spacing w:val="-15"/>
        </w:rPr>
        <w:t> </w:t>
      </w:r>
      <w:r>
        <w:rPr>
          <w:color w:val="333333"/>
        </w:rPr>
        <w:t>in</w:t>
      </w:r>
      <w:r>
        <w:rPr>
          <w:color w:val="333333"/>
          <w:spacing w:val="-15"/>
        </w:rPr>
        <w:t> </w:t>
      </w:r>
      <w:r>
        <w:rPr>
          <w:color w:val="333333"/>
        </w:rPr>
        <w:t>Psychopathology.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Philosophical</w:t>
      </w:r>
      <w:r>
        <w:rPr>
          <w:i/>
          <w:color w:val="333333"/>
        </w:rPr>
        <w:t> Psychology</w:t>
      </w:r>
      <w:r>
        <w:rPr>
          <w:color w:val="333333"/>
        </w:rPr>
        <w:t>, </w:t>
      </w:r>
      <w:r>
        <w:rPr>
          <w:i/>
          <w:color w:val="333333"/>
        </w:rPr>
        <w:t>36</w:t>
      </w:r>
      <w:r>
        <w:rPr>
          <w:color w:val="333333"/>
        </w:rPr>
        <w:t>(7), 1300–1325. https://doi.org/10.1080/09515089.2023.2166821</w:t>
      </w:r>
    </w:p>
    <w:p>
      <w:pPr>
        <w:pStyle w:val="BodyText"/>
        <w:spacing w:line="547" w:lineRule="auto" w:before="1"/>
        <w:ind w:left="0" w:right="549"/>
        <w:jc w:val="center"/>
      </w:pPr>
      <w:r>
        <w:rPr>
          <w:color w:val="333333"/>
        </w:rPr>
        <w:t>Stein,</w:t>
      </w:r>
      <w:r>
        <w:rPr>
          <w:color w:val="333333"/>
          <w:spacing w:val="-15"/>
        </w:rPr>
        <w:t> </w:t>
      </w:r>
      <w:r>
        <w:rPr>
          <w:color w:val="333333"/>
        </w:rPr>
        <w:t>E.,</w:t>
      </w:r>
      <w:r>
        <w:rPr>
          <w:color w:val="333333"/>
          <w:spacing w:val="-14"/>
        </w:rPr>
        <w:t> </w:t>
      </w:r>
      <w:r>
        <w:rPr>
          <w:color w:val="333333"/>
        </w:rPr>
        <w:t>Stein,</w:t>
      </w:r>
      <w:r>
        <w:rPr>
          <w:color w:val="333333"/>
          <w:spacing w:val="-17"/>
        </w:rPr>
        <w:t> </w:t>
      </w:r>
      <w:r>
        <w:rPr>
          <w:color w:val="333333"/>
        </w:rPr>
        <w:t>W.,</w:t>
      </w:r>
      <w:r>
        <w:rPr>
          <w:color w:val="333333"/>
          <w:spacing w:val="-13"/>
        </w:rPr>
        <w:t> </w:t>
      </w:r>
      <w:r>
        <w:rPr>
          <w:color w:val="333333"/>
        </w:rPr>
        <w:t>&amp;</w:t>
      </w:r>
      <w:r>
        <w:rPr>
          <w:color w:val="333333"/>
          <w:spacing w:val="-11"/>
        </w:rPr>
        <w:t> </w:t>
      </w:r>
      <w:r>
        <w:rPr>
          <w:color w:val="333333"/>
        </w:rPr>
        <w:t>Stein,</w:t>
      </w:r>
      <w:r>
        <w:rPr>
          <w:color w:val="333333"/>
          <w:spacing w:val="-11"/>
        </w:rPr>
        <w:t> </w:t>
      </w:r>
      <w:r>
        <w:rPr>
          <w:color w:val="333333"/>
        </w:rPr>
        <w:t>E.</w:t>
      </w:r>
      <w:r>
        <w:rPr>
          <w:color w:val="333333"/>
          <w:spacing w:val="-11"/>
        </w:rPr>
        <w:t> </w:t>
      </w:r>
      <w:r>
        <w:rPr>
          <w:color w:val="333333"/>
        </w:rPr>
        <w:t>(1964).</w:t>
      </w:r>
      <w:r>
        <w:rPr>
          <w:color w:val="333333"/>
          <w:spacing w:val="-11"/>
        </w:rPr>
        <w:t> </w:t>
      </w:r>
      <w:r>
        <w:rPr>
          <w:i/>
          <w:color w:val="333333"/>
        </w:rPr>
        <w:t>On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the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Problem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of</w:t>
      </w:r>
      <w:r>
        <w:rPr>
          <w:i/>
          <w:color w:val="333333"/>
          <w:spacing w:val="-13"/>
        </w:rPr>
        <w:t> </w:t>
      </w:r>
      <w:r>
        <w:rPr>
          <w:i/>
          <w:color w:val="333333"/>
        </w:rPr>
        <w:t>Empathy</w:t>
      </w:r>
      <w:r>
        <w:rPr>
          <w:color w:val="333333"/>
        </w:rPr>
        <w:t>.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Hague:</w:t>
      </w:r>
      <w:r>
        <w:rPr>
          <w:color w:val="333333"/>
          <w:spacing w:val="-13"/>
        </w:rPr>
        <w:t> </w:t>
      </w:r>
      <w:r>
        <w:rPr>
          <w:color w:val="333333"/>
        </w:rPr>
        <w:t>Martinus</w:t>
      </w:r>
      <w:r>
        <w:rPr>
          <w:color w:val="333333"/>
          <w:spacing w:val="-11"/>
        </w:rPr>
        <w:t> </w:t>
      </w:r>
      <w:r>
        <w:rPr>
          <w:color w:val="333333"/>
        </w:rPr>
        <w:t>Nijhof. Styhre,</w:t>
      </w:r>
      <w:r>
        <w:rPr>
          <w:color w:val="333333"/>
          <w:spacing w:val="-33"/>
        </w:rPr>
        <w:t> </w:t>
      </w:r>
      <w:r>
        <w:rPr>
          <w:color w:val="333333"/>
        </w:rPr>
        <w:t>A.</w:t>
      </w:r>
      <w:r>
        <w:rPr>
          <w:color w:val="333333"/>
          <w:spacing w:val="-11"/>
        </w:rPr>
        <w:t> </w:t>
      </w:r>
      <w:r>
        <w:rPr>
          <w:color w:val="333333"/>
        </w:rPr>
        <w:t>(2004).</w:t>
      </w:r>
      <w:r>
        <w:rPr>
          <w:color w:val="333333"/>
          <w:spacing w:val="-2"/>
        </w:rPr>
        <w:t> </w:t>
      </w:r>
      <w:r>
        <w:rPr>
          <w:color w:val="333333"/>
        </w:rPr>
        <w:t>Rethinking</w:t>
      </w:r>
      <w:r>
        <w:rPr>
          <w:color w:val="333333"/>
          <w:spacing w:val="-6"/>
        </w:rPr>
        <w:t> </w:t>
      </w:r>
      <w:r>
        <w:rPr>
          <w:color w:val="333333"/>
        </w:rPr>
        <w:t>knowledge:</w:t>
      </w:r>
      <w:r>
        <w:rPr>
          <w:color w:val="333333"/>
          <w:spacing w:val="-29"/>
        </w:rPr>
        <w:t> </w:t>
      </w:r>
      <w:r>
        <w:rPr>
          <w:color w:val="333333"/>
        </w:rPr>
        <w:t>A</w:t>
      </w:r>
      <w:r>
        <w:rPr>
          <w:color w:val="333333"/>
          <w:spacing w:val="-29"/>
        </w:rPr>
        <w:t> </w:t>
      </w:r>
      <w:r>
        <w:rPr>
          <w:color w:val="333333"/>
        </w:rPr>
        <w:t>Bergsonian</w:t>
      </w:r>
      <w:r>
        <w:rPr>
          <w:color w:val="333333"/>
          <w:spacing w:val="-6"/>
        </w:rPr>
        <w:t> </w:t>
      </w:r>
      <w:r>
        <w:rPr>
          <w:color w:val="333333"/>
        </w:rPr>
        <w:t>critique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notion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tacit</w:t>
      </w:r>
      <w:r>
        <w:rPr>
          <w:color w:val="333333"/>
          <w:spacing w:val="-2"/>
        </w:rPr>
        <w:t> knowledge.</w:t>
      </w:r>
    </w:p>
    <w:p>
      <w:pPr>
        <w:spacing w:line="547" w:lineRule="auto" w:before="0"/>
        <w:ind w:left="820" w:right="396" w:firstLine="0"/>
        <w:jc w:val="left"/>
        <w:rPr>
          <w:sz w:val="24"/>
        </w:rPr>
      </w:pPr>
      <w:r>
        <w:rPr>
          <w:i/>
          <w:color w:val="333333"/>
          <w:spacing w:val="-2"/>
          <w:sz w:val="24"/>
        </w:rPr>
        <w:t>British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pacing w:val="-2"/>
          <w:sz w:val="24"/>
        </w:rPr>
        <w:t>Journal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pacing w:val="-2"/>
          <w:sz w:val="24"/>
        </w:rPr>
        <w:t>of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pacing w:val="-2"/>
          <w:sz w:val="24"/>
        </w:rPr>
        <w:t>Management</w:t>
      </w:r>
      <w:r>
        <w:rPr>
          <w:color w:val="333333"/>
          <w:spacing w:val="-2"/>
          <w:sz w:val="24"/>
        </w:rPr>
        <w:t>,</w:t>
      </w:r>
      <w:r>
        <w:rPr>
          <w:color w:val="333333"/>
          <w:spacing w:val="-3"/>
          <w:sz w:val="24"/>
        </w:rPr>
        <w:t> </w:t>
      </w:r>
      <w:r>
        <w:rPr>
          <w:i/>
          <w:color w:val="333333"/>
          <w:spacing w:val="-2"/>
          <w:sz w:val="24"/>
        </w:rPr>
        <w:t>15</w:t>
      </w:r>
      <w:r>
        <w:rPr>
          <w:color w:val="333333"/>
          <w:spacing w:val="-2"/>
          <w:sz w:val="24"/>
        </w:rPr>
        <w:t>(2),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177–188.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https://doi.org/10.1111/j.1467- 8551.2004.00413.x</w:t>
      </w:r>
    </w:p>
    <w:p>
      <w:pPr>
        <w:pStyle w:val="BodyText"/>
        <w:spacing w:line="259" w:lineRule="exact"/>
        <w:ind w:left="100"/>
      </w:pPr>
      <w:r>
        <w:rPr>
          <w:color w:val="333333"/>
        </w:rPr>
        <w:t>Suetzl,</w:t>
      </w:r>
      <w:r>
        <w:rPr>
          <w:color w:val="333333"/>
          <w:spacing w:val="-20"/>
        </w:rPr>
        <w:t> </w:t>
      </w:r>
      <w:r>
        <w:rPr>
          <w:color w:val="333333"/>
        </w:rPr>
        <w:t>W.</w:t>
      </w:r>
      <w:r>
        <w:rPr>
          <w:color w:val="333333"/>
          <w:spacing w:val="-12"/>
        </w:rPr>
        <w:t> </w:t>
      </w:r>
      <w:r>
        <w:rPr>
          <w:color w:val="333333"/>
        </w:rPr>
        <w:t>(2022).</w:t>
      </w:r>
      <w:r>
        <w:rPr>
          <w:color w:val="333333"/>
          <w:spacing w:val="-8"/>
        </w:rPr>
        <w:t> </w:t>
      </w:r>
      <w:r>
        <w:rPr>
          <w:color w:val="333333"/>
        </w:rPr>
        <w:t>Here</w:t>
      </w:r>
      <w:r>
        <w:rPr>
          <w:color w:val="333333"/>
          <w:spacing w:val="-11"/>
        </w:rPr>
        <w:t> </w:t>
      </w:r>
      <w:r>
        <w:rPr>
          <w:color w:val="333333"/>
        </w:rPr>
        <w:t>is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10"/>
        </w:rPr>
        <w:t> </w:t>
      </w:r>
      <w:r>
        <w:rPr>
          <w:color w:val="333333"/>
        </w:rPr>
        <w:t>exceptional:</w:t>
      </w:r>
      <w:r>
        <w:rPr>
          <w:color w:val="333333"/>
          <w:spacing w:val="-9"/>
        </w:rPr>
        <w:t> </w:t>
      </w:r>
      <w:r>
        <w:rPr>
          <w:color w:val="333333"/>
        </w:rPr>
        <w:t>social</w:t>
      </w:r>
      <w:r>
        <w:rPr>
          <w:color w:val="333333"/>
          <w:spacing w:val="-7"/>
        </w:rPr>
        <w:t> </w:t>
      </w:r>
      <w:r>
        <w:rPr>
          <w:color w:val="333333"/>
        </w:rPr>
        <w:t>media</w:t>
      </w:r>
      <w:r>
        <w:rPr>
          <w:color w:val="333333"/>
          <w:spacing w:val="-9"/>
        </w:rPr>
        <w:t> </w:t>
      </w:r>
      <w:r>
        <w:rPr>
          <w:color w:val="333333"/>
        </w:rPr>
        <w:t>sharing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unavailable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everydayness.</w:t>
      </w:r>
    </w:p>
    <w:p>
      <w:pPr>
        <w:pStyle w:val="BodyText"/>
        <w:spacing w:before="62"/>
        <w:ind w:left="0"/>
      </w:pPr>
    </w:p>
    <w:p>
      <w:pPr>
        <w:spacing w:line="547" w:lineRule="auto" w:before="0"/>
        <w:ind w:left="820" w:right="396" w:firstLine="0"/>
        <w:jc w:val="left"/>
        <w:rPr>
          <w:sz w:val="24"/>
        </w:rPr>
      </w:pPr>
      <w:r>
        <w:rPr>
          <w:i/>
          <w:color w:val="333333"/>
          <w:spacing w:val="-2"/>
          <w:sz w:val="24"/>
        </w:rPr>
        <w:t>Communication and Critical/Cultural Studies, 19</w:t>
      </w:r>
      <w:r>
        <w:rPr>
          <w:color w:val="333333"/>
          <w:spacing w:val="-2"/>
          <w:sz w:val="24"/>
        </w:rPr>
        <w:t>(2), 180-196. https://doi.org/ 10.1080/14791420.2022.2064524</w:t>
      </w:r>
    </w:p>
    <w:p>
      <w:pPr>
        <w:pStyle w:val="BodyText"/>
        <w:spacing w:before="53"/>
        <w:ind w:left="0"/>
      </w:pPr>
    </w:p>
    <w:p>
      <w:pPr>
        <w:spacing w:line="547" w:lineRule="auto" w:before="0"/>
        <w:ind w:left="820" w:right="396" w:hanging="720"/>
        <w:jc w:val="left"/>
        <w:rPr>
          <w:sz w:val="24"/>
        </w:rPr>
      </w:pPr>
      <w:r>
        <w:rPr>
          <w:color w:val="333333"/>
          <w:sz w:val="24"/>
        </w:rPr>
        <w:t>Taherdoost,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(2016).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Sampling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methods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research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methodology;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how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to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choose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sampling</w:t>
      </w:r>
      <w:r>
        <w:rPr>
          <w:i/>
          <w:color w:val="333333"/>
          <w:sz w:val="24"/>
        </w:rPr>
        <w:t> technique for research</w:t>
      </w:r>
      <w:r>
        <w:rPr>
          <w:color w:val="333333"/>
          <w:sz w:val="24"/>
        </w:rPr>
        <w:t>.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https://dx.doi.org/10.2139/ssrn.3205035</w:t>
      </w:r>
    </w:p>
    <w:p>
      <w:pPr>
        <w:spacing w:line="258" w:lineRule="exact" w:before="0"/>
        <w:ind w:left="100" w:right="0" w:firstLine="0"/>
        <w:jc w:val="left"/>
        <w:rPr>
          <w:i/>
          <w:sz w:val="24"/>
        </w:rPr>
      </w:pPr>
      <w:r>
        <w:rPr>
          <w:color w:val="333333"/>
          <w:sz w:val="24"/>
        </w:rPr>
        <w:t>Tarvainen,</w:t>
      </w:r>
      <w:r>
        <w:rPr>
          <w:color w:val="333333"/>
          <w:spacing w:val="-16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(2019).</w:t>
      </w:r>
      <w:r>
        <w:rPr>
          <w:color w:val="333333"/>
          <w:spacing w:val="-32"/>
          <w:sz w:val="24"/>
        </w:rPr>
        <w:t> </w:t>
      </w:r>
      <w:r>
        <w:rPr>
          <w:color w:val="333333"/>
          <w:sz w:val="24"/>
        </w:rPr>
        <w:t>Ableism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life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stories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people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with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disabilities.</w:t>
      </w:r>
      <w:r>
        <w:rPr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Scandinavian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pacing w:val="-5"/>
          <w:sz w:val="24"/>
        </w:rPr>
        <w:t>of</w:t>
      </w:r>
    </w:p>
    <w:p>
      <w:pPr>
        <w:spacing w:after="0" w:line="258" w:lineRule="exact"/>
        <w:jc w:val="left"/>
        <w:rPr>
          <w:sz w:val="24"/>
        </w:rPr>
        <w:sectPr>
          <w:headerReference w:type="default" r:id="rId13"/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122"/>
        <w:ind w:left="0"/>
        <w:rPr>
          <w:i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color w:val="333333"/>
          <w:sz w:val="24"/>
        </w:rPr>
        <w:t>Disability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Research</w:t>
      </w:r>
      <w:r>
        <w:rPr>
          <w:color w:val="333333"/>
          <w:sz w:val="24"/>
        </w:rPr>
        <w:t>,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21</w:t>
      </w:r>
      <w:r>
        <w:rPr>
          <w:color w:val="333333"/>
          <w:sz w:val="24"/>
        </w:rPr>
        <w:t>(1).</w:t>
      </w:r>
      <w:r>
        <w:rPr>
          <w:color w:val="333333"/>
          <w:spacing w:val="-8"/>
          <w:sz w:val="24"/>
        </w:rPr>
        <w:t> </w:t>
      </w:r>
      <w:r>
        <w:rPr>
          <w:color w:val="333333"/>
          <w:spacing w:val="-2"/>
          <w:sz w:val="24"/>
        </w:rPr>
        <w:t>https://doi.org/10.16993/sjdr.632</w:t>
      </w:r>
    </w:p>
    <w:p>
      <w:pPr>
        <w:spacing w:after="0"/>
        <w:jc w:val="left"/>
        <w:rPr>
          <w:sz w:val="24"/>
        </w:rPr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41" w:hanging="720"/>
      </w:pPr>
      <w:r>
        <w:rPr>
          <w:color w:val="333333"/>
        </w:rPr>
        <w:t>Thoma, S., &amp; Fuchs, T. (2018). Inhabiting the shared world: Phenomenological considerations on sensus</w:t>
      </w:r>
      <w:r>
        <w:rPr>
          <w:color w:val="333333"/>
          <w:spacing w:val="-15"/>
        </w:rPr>
        <w:t> </w:t>
      </w:r>
      <w:r>
        <w:rPr>
          <w:color w:val="333333"/>
        </w:rPr>
        <w:t>communis,</w:t>
      </w:r>
      <w:r>
        <w:rPr>
          <w:color w:val="333333"/>
          <w:spacing w:val="-15"/>
        </w:rPr>
        <w:t> </w:t>
      </w:r>
      <w:r>
        <w:rPr>
          <w:color w:val="333333"/>
        </w:rPr>
        <w:t>social</w:t>
      </w:r>
      <w:r>
        <w:rPr>
          <w:color w:val="333333"/>
          <w:spacing w:val="-15"/>
        </w:rPr>
        <w:t> </w:t>
      </w:r>
      <w:r>
        <w:rPr>
          <w:color w:val="333333"/>
        </w:rPr>
        <w:t>space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schizophrenia.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Schizophrenia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and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Common</w:t>
      </w:r>
      <w:r>
        <w:rPr>
          <w:i/>
          <w:color w:val="333333"/>
          <w:spacing w:val="-14"/>
        </w:rPr>
        <w:t> </w:t>
      </w:r>
      <w:r>
        <w:rPr>
          <w:i/>
          <w:color w:val="333333"/>
        </w:rPr>
        <w:t>Sense</w:t>
      </w:r>
      <w:r>
        <w:rPr>
          <w:color w:val="333333"/>
        </w:rPr>
        <w:t>,</w:t>
      </w:r>
      <w:r>
        <w:rPr>
          <w:color w:val="333333"/>
          <w:spacing w:val="-15"/>
        </w:rPr>
        <w:t> </w:t>
      </w:r>
      <w:r>
        <w:rPr>
          <w:color w:val="333333"/>
        </w:rPr>
        <w:t>19–37. </w:t>
      </w:r>
      <w:r>
        <w:rPr>
          <w:color w:val="333333"/>
          <w:spacing w:val="-2"/>
        </w:rPr>
        <w:t>https://doi.org/10.1007/978-3-319-73993-9_2</w:t>
      </w:r>
    </w:p>
    <w:p>
      <w:pPr>
        <w:pStyle w:val="BodyText"/>
        <w:spacing w:line="547" w:lineRule="auto" w:before="1"/>
        <w:ind w:right="302" w:hanging="720"/>
        <w:jc w:val="both"/>
      </w:pPr>
      <w:r>
        <w:rPr>
          <w:color w:val="333333"/>
        </w:rPr>
        <w:t>Tindall,</w:t>
      </w:r>
      <w:r>
        <w:rPr>
          <w:color w:val="333333"/>
          <w:spacing w:val="-8"/>
        </w:rPr>
        <w:t> </w:t>
      </w:r>
      <w:r>
        <w:rPr>
          <w:color w:val="333333"/>
        </w:rPr>
        <w:t>D.</w:t>
      </w:r>
      <w:r>
        <w:rPr>
          <w:color w:val="333333"/>
          <w:spacing w:val="-8"/>
        </w:rPr>
        <w:t> </w:t>
      </w:r>
      <w:r>
        <w:rPr>
          <w:color w:val="333333"/>
        </w:rPr>
        <w:t>(2013).</w:t>
      </w:r>
      <w:r>
        <w:rPr>
          <w:color w:val="333333"/>
          <w:spacing w:val="-7"/>
        </w:rPr>
        <w:t> </w:t>
      </w:r>
      <w:r>
        <w:rPr>
          <w:color w:val="333333"/>
        </w:rPr>
        <w:t>Creating</w:t>
      </w:r>
      <w:r>
        <w:rPr>
          <w:color w:val="333333"/>
          <w:spacing w:val="-8"/>
        </w:rPr>
        <w:t> </w:t>
      </w:r>
      <w:r>
        <w:rPr>
          <w:color w:val="333333"/>
        </w:rPr>
        <w:t>disability</w:t>
      </w:r>
      <w:r>
        <w:rPr>
          <w:color w:val="333333"/>
          <w:spacing w:val="-8"/>
        </w:rPr>
        <w:t> </w:t>
      </w:r>
      <w:r>
        <w:rPr>
          <w:color w:val="333333"/>
        </w:rPr>
        <w:t>awareness</w:t>
      </w:r>
      <w:r>
        <w:rPr>
          <w:color w:val="333333"/>
          <w:spacing w:val="-8"/>
        </w:rPr>
        <w:t> </w:t>
      </w:r>
      <w:r>
        <w:rPr>
          <w:color w:val="333333"/>
        </w:rPr>
        <w:t>through</w:t>
      </w:r>
      <w:r>
        <w:rPr>
          <w:color w:val="333333"/>
          <w:spacing w:val="-7"/>
        </w:rPr>
        <w:t> </w:t>
      </w:r>
      <w:r>
        <w:rPr>
          <w:color w:val="333333"/>
        </w:rPr>
        <w:t>sport:</w:t>
      </w:r>
      <w:r>
        <w:rPr>
          <w:color w:val="333333"/>
          <w:spacing w:val="-9"/>
        </w:rPr>
        <w:t> </w:t>
      </w:r>
      <w:r>
        <w:rPr>
          <w:color w:val="333333"/>
        </w:rPr>
        <w:t>Exploring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participation,</w:t>
      </w:r>
      <w:r>
        <w:rPr>
          <w:color w:val="333333"/>
          <w:spacing w:val="-8"/>
        </w:rPr>
        <w:t> </w:t>
      </w:r>
      <w:r>
        <w:rPr>
          <w:color w:val="333333"/>
        </w:rPr>
        <w:t>attitudes and perceptions of post-primary female</w:t>
      </w:r>
      <w:r>
        <w:rPr>
          <w:color w:val="333333"/>
          <w:spacing w:val="-1"/>
        </w:rPr>
        <w:t> </w:t>
      </w:r>
      <w:r>
        <w:rPr>
          <w:color w:val="333333"/>
        </w:rPr>
        <w:t>students in Ireland.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Irish Educational Studies</w:t>
      </w:r>
      <w:r>
        <w:rPr>
          <w:color w:val="333333"/>
        </w:rPr>
        <w:t>, </w:t>
      </w:r>
      <w:r>
        <w:rPr>
          <w:i/>
          <w:color w:val="333333"/>
        </w:rPr>
        <w:t>32</w:t>
      </w:r>
      <w:r>
        <w:rPr>
          <w:color w:val="333333"/>
        </w:rPr>
        <w:t>(4), 457–475. https://doi.org/10.1080/03323315.2013.859339</w:t>
      </w:r>
    </w:p>
    <w:p>
      <w:pPr>
        <w:pStyle w:val="BodyText"/>
        <w:spacing w:line="547" w:lineRule="auto" w:before="2"/>
        <w:ind w:right="571" w:hanging="720"/>
      </w:pPr>
      <w:r>
        <w:rPr>
          <w:color w:val="333333"/>
          <w:spacing w:val="-2"/>
        </w:rPr>
        <w:t>Titchkosky,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T.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(2020).</w:t>
      </w:r>
      <w:r>
        <w:rPr>
          <w:color w:val="333333"/>
          <w:spacing w:val="-14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bureaucratic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making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disability.</w:t>
      </w:r>
      <w:r>
        <w:rPr>
          <w:color w:val="333333"/>
          <w:spacing w:val="-5"/>
        </w:rPr>
        <w:t> </w:t>
      </w:r>
      <w:r>
        <w:rPr>
          <w:i/>
          <w:color w:val="333333"/>
          <w:spacing w:val="-2"/>
        </w:rPr>
        <w:t>New</w:t>
      </w:r>
      <w:r>
        <w:rPr>
          <w:i/>
          <w:color w:val="333333"/>
          <w:spacing w:val="-8"/>
        </w:rPr>
        <w:t> </w:t>
      </w:r>
      <w:r>
        <w:rPr>
          <w:i/>
          <w:color w:val="333333"/>
          <w:spacing w:val="-2"/>
        </w:rPr>
        <w:t>Formations</w:t>
      </w:r>
      <w:r>
        <w:rPr>
          <w:color w:val="333333"/>
          <w:spacing w:val="-2"/>
        </w:rPr>
        <w:t>,</w:t>
      </w:r>
      <w:r>
        <w:rPr>
          <w:color w:val="333333"/>
          <w:spacing w:val="-6"/>
        </w:rPr>
        <w:t> </w:t>
      </w:r>
      <w:r>
        <w:rPr>
          <w:i/>
          <w:color w:val="333333"/>
          <w:spacing w:val="-2"/>
        </w:rPr>
        <w:t>100</w:t>
      </w:r>
      <w:r>
        <w:rPr>
          <w:color w:val="333333"/>
          <w:spacing w:val="-2"/>
        </w:rPr>
        <w:t>(100),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198–208. https://doi.org/10.3898/newf:100-101.13.2020</w:t>
      </w:r>
    </w:p>
    <w:p>
      <w:pPr>
        <w:spacing w:line="542" w:lineRule="auto" w:before="1"/>
        <w:ind w:left="820" w:right="317" w:hanging="720"/>
        <w:jc w:val="left"/>
        <w:rPr>
          <w:sz w:val="24"/>
        </w:rPr>
      </w:pPr>
      <w:r>
        <w:rPr>
          <w:color w:val="333333"/>
          <w:sz w:val="24"/>
        </w:rPr>
        <w:t>Toombs,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K.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(Ed.).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(2001).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Handbook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Phenomenology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Medicine.</w:t>
      </w:r>
      <w:r>
        <w:rPr>
          <w:i/>
          <w:color w:val="333333"/>
          <w:spacing w:val="-15"/>
          <w:sz w:val="24"/>
        </w:rPr>
        <w:t> </w:t>
      </w:r>
      <w:r>
        <w:rPr>
          <w:color w:val="333333"/>
          <w:sz w:val="24"/>
        </w:rPr>
        <w:t>(Vol.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68).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Springer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Science &amp; Business Media.</w:t>
      </w:r>
    </w:p>
    <w:p>
      <w:pPr>
        <w:pStyle w:val="BodyText"/>
        <w:spacing w:line="547" w:lineRule="auto" w:before="160"/>
        <w:ind w:right="775" w:hanging="720"/>
        <w:jc w:val="both"/>
      </w:pPr>
      <w:r>
        <w:rPr>
          <w:color w:val="333333"/>
        </w:rPr>
        <w:t>Toro,</w:t>
      </w:r>
      <w:r>
        <w:rPr>
          <w:color w:val="333333"/>
          <w:spacing w:val="-7"/>
        </w:rPr>
        <w:t> </w:t>
      </w:r>
      <w:r>
        <w:rPr>
          <w:color w:val="333333"/>
        </w:rPr>
        <w:t>J.,</w:t>
      </w:r>
      <w:r>
        <w:rPr>
          <w:color w:val="333333"/>
          <w:spacing w:val="-6"/>
        </w:rPr>
        <w:t> </w:t>
      </w:r>
      <w:r>
        <w:rPr>
          <w:color w:val="333333"/>
        </w:rPr>
        <w:t>Kiverstein,</w:t>
      </w:r>
      <w:r>
        <w:rPr>
          <w:color w:val="333333"/>
          <w:spacing w:val="-6"/>
        </w:rPr>
        <w:t> </w:t>
      </w:r>
      <w:r>
        <w:rPr>
          <w:color w:val="333333"/>
        </w:rPr>
        <w:t>J.,</w:t>
      </w:r>
      <w:r>
        <w:rPr>
          <w:color w:val="333333"/>
          <w:spacing w:val="-6"/>
        </w:rPr>
        <w:t> </w:t>
      </w:r>
      <w:r>
        <w:rPr>
          <w:color w:val="333333"/>
        </w:rPr>
        <w:t>&amp;</w:t>
      </w:r>
      <w:r>
        <w:rPr>
          <w:color w:val="333333"/>
          <w:spacing w:val="-5"/>
        </w:rPr>
        <w:t> </w:t>
      </w:r>
      <w:r>
        <w:rPr>
          <w:color w:val="333333"/>
        </w:rPr>
        <w:t>Rietveld,</w:t>
      </w:r>
      <w:r>
        <w:rPr>
          <w:color w:val="333333"/>
          <w:spacing w:val="-7"/>
        </w:rPr>
        <w:t> </w:t>
      </w:r>
      <w:r>
        <w:rPr>
          <w:color w:val="333333"/>
        </w:rPr>
        <w:t>E.</w:t>
      </w:r>
      <w:r>
        <w:rPr>
          <w:color w:val="333333"/>
          <w:spacing w:val="-6"/>
        </w:rPr>
        <w:t> </w:t>
      </w:r>
      <w:r>
        <w:rPr>
          <w:color w:val="333333"/>
        </w:rPr>
        <w:t>(2020).</w:t>
      </w:r>
      <w:r>
        <w:rPr>
          <w:color w:val="333333"/>
          <w:spacing w:val="-15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ecological-enactive</w:t>
      </w:r>
      <w:r>
        <w:rPr>
          <w:color w:val="333333"/>
          <w:spacing w:val="-8"/>
        </w:rPr>
        <w:t> </w:t>
      </w:r>
      <w:r>
        <w:rPr>
          <w:color w:val="333333"/>
        </w:rPr>
        <w:t>model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6"/>
        </w:rPr>
        <w:t> </w:t>
      </w:r>
      <w:r>
        <w:rPr>
          <w:color w:val="333333"/>
        </w:rPr>
        <w:t>disability:</w:t>
      </w:r>
      <w:r>
        <w:rPr>
          <w:color w:val="333333"/>
          <w:spacing w:val="-15"/>
        </w:rPr>
        <w:t> </w:t>
      </w:r>
      <w:r>
        <w:rPr>
          <w:color w:val="333333"/>
        </w:rPr>
        <w:t>Why disability</w:t>
      </w:r>
      <w:r>
        <w:rPr>
          <w:color w:val="333333"/>
          <w:spacing w:val="-4"/>
        </w:rPr>
        <w:t> </w:t>
      </w:r>
      <w:r>
        <w:rPr>
          <w:color w:val="333333"/>
        </w:rPr>
        <w:t>does</w:t>
      </w:r>
      <w:r>
        <w:rPr>
          <w:color w:val="333333"/>
          <w:spacing w:val="-4"/>
        </w:rPr>
        <w:t> </w:t>
      </w:r>
      <w:r>
        <w:rPr>
          <w:color w:val="333333"/>
        </w:rPr>
        <w:t>not</w:t>
      </w:r>
      <w:r>
        <w:rPr>
          <w:color w:val="333333"/>
          <w:spacing w:val="-4"/>
        </w:rPr>
        <w:t> </w:t>
      </w:r>
      <w:r>
        <w:rPr>
          <w:color w:val="333333"/>
        </w:rPr>
        <w:t>entail</w:t>
      </w:r>
      <w:r>
        <w:rPr>
          <w:color w:val="333333"/>
          <w:spacing w:val="-4"/>
        </w:rPr>
        <w:t> </w:t>
      </w:r>
      <w:r>
        <w:rPr>
          <w:color w:val="333333"/>
        </w:rPr>
        <w:t>pathological</w:t>
      </w:r>
      <w:r>
        <w:rPr>
          <w:color w:val="333333"/>
          <w:spacing w:val="-4"/>
        </w:rPr>
        <w:t> </w:t>
      </w:r>
      <w:r>
        <w:rPr>
          <w:color w:val="333333"/>
        </w:rPr>
        <w:t>embodiment.</w:t>
      </w:r>
      <w:r>
        <w:rPr>
          <w:color w:val="333333"/>
          <w:spacing w:val="-5"/>
        </w:rPr>
        <w:t> </w:t>
      </w:r>
      <w:r>
        <w:rPr>
          <w:i/>
          <w:color w:val="333333"/>
        </w:rPr>
        <w:t>Frontiers</w:t>
      </w:r>
      <w:r>
        <w:rPr>
          <w:i/>
          <w:color w:val="333333"/>
          <w:spacing w:val="-4"/>
        </w:rPr>
        <w:t> </w:t>
      </w:r>
      <w:r>
        <w:rPr>
          <w:i/>
          <w:color w:val="333333"/>
        </w:rPr>
        <w:t>in</w:t>
      </w:r>
      <w:r>
        <w:rPr>
          <w:i/>
          <w:color w:val="333333"/>
          <w:spacing w:val="-4"/>
        </w:rPr>
        <w:t> </w:t>
      </w:r>
      <w:r>
        <w:rPr>
          <w:i/>
          <w:color w:val="333333"/>
        </w:rPr>
        <w:t>Psychology</w:t>
      </w:r>
      <w:r>
        <w:rPr>
          <w:color w:val="333333"/>
        </w:rPr>
        <w:t>,</w:t>
      </w:r>
      <w:r>
        <w:rPr>
          <w:color w:val="333333"/>
          <w:spacing w:val="-4"/>
        </w:rPr>
        <w:t> </w:t>
      </w:r>
      <w:r>
        <w:rPr>
          <w:i/>
          <w:color w:val="333333"/>
        </w:rPr>
        <w:t>11</w:t>
      </w:r>
      <w:r>
        <w:rPr>
          <w:color w:val="333333"/>
        </w:rPr>
        <w:t>.</w:t>
      </w:r>
      <w:r>
        <w:rPr>
          <w:color w:val="333333"/>
          <w:spacing w:val="-4"/>
        </w:rPr>
        <w:t> </w:t>
      </w:r>
      <w:r>
        <w:rPr>
          <w:color w:val="333333"/>
        </w:rPr>
        <w:t>https:// </w:t>
      </w:r>
      <w:r>
        <w:rPr>
          <w:color w:val="333333"/>
          <w:spacing w:val="-2"/>
        </w:rPr>
        <w:t>doi.org/10.3389/fpsyg.2020.01162</w:t>
      </w:r>
    </w:p>
    <w:p>
      <w:pPr>
        <w:pStyle w:val="BodyText"/>
        <w:spacing w:line="547" w:lineRule="auto" w:before="2"/>
        <w:ind w:hanging="720"/>
      </w:pPr>
      <w:r>
        <w:rPr>
          <w:color w:val="333333"/>
        </w:rPr>
        <w:t>Torres-Harding,</w:t>
      </w:r>
      <w:r>
        <w:rPr>
          <w:color w:val="333333"/>
          <w:spacing w:val="-16"/>
        </w:rPr>
        <w:t> </w:t>
      </w:r>
      <w:r>
        <w:rPr>
          <w:color w:val="333333"/>
        </w:rPr>
        <w:t>S.</w:t>
      </w:r>
      <w:r>
        <w:rPr>
          <w:color w:val="333333"/>
          <w:spacing w:val="-15"/>
        </w:rPr>
        <w:t> </w:t>
      </w:r>
      <w:r>
        <w:rPr>
          <w:color w:val="333333"/>
        </w:rPr>
        <w:t>R.,</w:t>
      </w:r>
      <w:r>
        <w:rPr>
          <w:color w:val="333333"/>
          <w:spacing w:val="-31"/>
        </w:rPr>
        <w:t> </w:t>
      </w:r>
      <w:r>
        <w:rPr>
          <w:color w:val="333333"/>
        </w:rPr>
        <w:t>Andrade</w:t>
      </w:r>
      <w:r>
        <w:rPr>
          <w:color w:val="333333"/>
          <w:spacing w:val="-15"/>
        </w:rPr>
        <w:t> </w:t>
      </w:r>
      <w:r>
        <w:rPr>
          <w:color w:val="333333"/>
        </w:rPr>
        <w:t>Jr,</w:t>
      </w:r>
      <w:r>
        <w:rPr>
          <w:color w:val="333333"/>
          <w:spacing w:val="-30"/>
        </w:rPr>
        <w:t> </w:t>
      </w:r>
      <w:r>
        <w:rPr>
          <w:color w:val="333333"/>
        </w:rPr>
        <w:t>A.</w:t>
      </w:r>
      <w:r>
        <w:rPr>
          <w:color w:val="333333"/>
          <w:spacing w:val="-15"/>
        </w:rPr>
        <w:t> </w:t>
      </w:r>
      <w:r>
        <w:rPr>
          <w:color w:val="333333"/>
        </w:rPr>
        <w:t>L.,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5"/>
        </w:rPr>
        <w:t> </w:t>
      </w:r>
      <w:r>
        <w:rPr>
          <w:color w:val="333333"/>
        </w:rPr>
        <w:t>Romero</w:t>
      </w:r>
      <w:r>
        <w:rPr>
          <w:color w:val="333333"/>
          <w:spacing w:val="-14"/>
        </w:rPr>
        <w:t> </w:t>
      </w:r>
      <w:r>
        <w:rPr>
          <w:color w:val="333333"/>
        </w:rPr>
        <w:t>Diaz,</w:t>
      </w:r>
      <w:r>
        <w:rPr>
          <w:color w:val="333333"/>
          <w:spacing w:val="-13"/>
        </w:rPr>
        <w:t> </w:t>
      </w:r>
      <w:r>
        <w:rPr>
          <w:color w:val="333333"/>
        </w:rPr>
        <w:t>C.</w:t>
      </w:r>
      <w:r>
        <w:rPr>
          <w:color w:val="333333"/>
          <w:spacing w:val="-12"/>
        </w:rPr>
        <w:t> </w:t>
      </w:r>
      <w:r>
        <w:rPr>
          <w:color w:val="333333"/>
        </w:rPr>
        <w:t>E.</w:t>
      </w:r>
      <w:r>
        <w:rPr>
          <w:color w:val="333333"/>
          <w:spacing w:val="-12"/>
        </w:rPr>
        <w:t> </w:t>
      </w:r>
      <w:r>
        <w:rPr>
          <w:color w:val="333333"/>
        </w:rPr>
        <w:t>(2012).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4"/>
        </w:rPr>
        <w:t> </w:t>
      </w:r>
      <w:r>
        <w:rPr>
          <w:color w:val="333333"/>
        </w:rPr>
        <w:t>Racial</w:t>
      </w:r>
      <w:r>
        <w:rPr>
          <w:color w:val="333333"/>
          <w:spacing w:val="-11"/>
        </w:rPr>
        <w:t> </w:t>
      </w:r>
      <w:r>
        <w:rPr>
          <w:color w:val="333333"/>
        </w:rPr>
        <w:t>Microaggressions Scale (RMAS): a new scale to measure experiences of racial microaggressions in people of color. </w:t>
      </w:r>
      <w:r>
        <w:rPr>
          <w:i/>
          <w:color w:val="333333"/>
        </w:rPr>
        <w:t>Cultural Diversity and Ethnic Minority Psychology</w:t>
      </w:r>
      <w:r>
        <w:rPr>
          <w:color w:val="333333"/>
        </w:rPr>
        <w:t>, </w:t>
      </w:r>
      <w:r>
        <w:rPr>
          <w:i/>
          <w:color w:val="333333"/>
        </w:rPr>
        <w:t>18</w:t>
      </w:r>
      <w:r>
        <w:rPr>
          <w:color w:val="333333"/>
        </w:rPr>
        <w:t>(2), 153-</w:t>
      </w:r>
    </w:p>
    <w:p>
      <w:pPr>
        <w:pStyle w:val="BodyText"/>
        <w:spacing w:line="259" w:lineRule="exact"/>
      </w:pPr>
      <w:r>
        <w:rPr>
          <w:color w:val="333333"/>
        </w:rPr>
        <w:t>164.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https://doi.org/10.1037/a0027658</w:t>
      </w:r>
    </w:p>
    <w:p>
      <w:pPr>
        <w:pStyle w:val="BodyText"/>
        <w:spacing w:before="62"/>
        <w:ind w:left="0"/>
      </w:pPr>
    </w:p>
    <w:p>
      <w:pPr>
        <w:pStyle w:val="BodyText"/>
        <w:spacing w:line="547" w:lineRule="auto" w:before="1"/>
        <w:ind w:right="541" w:hanging="720"/>
      </w:pPr>
      <w:r>
        <w:rPr>
          <w:color w:val="333333"/>
        </w:rPr>
        <w:t>Turri,</w:t>
      </w:r>
      <w:r>
        <w:rPr>
          <w:color w:val="333333"/>
          <w:spacing w:val="-16"/>
        </w:rPr>
        <w:t> </w:t>
      </w:r>
      <w:r>
        <w:rPr>
          <w:color w:val="333333"/>
        </w:rPr>
        <w:t>J.</w:t>
      </w:r>
      <w:r>
        <w:rPr>
          <w:color w:val="333333"/>
          <w:spacing w:val="-16"/>
        </w:rPr>
        <w:t> </w:t>
      </w:r>
      <w:r>
        <w:rPr>
          <w:color w:val="333333"/>
        </w:rPr>
        <w:t>(2022).</w:t>
      </w:r>
      <w:r>
        <w:rPr>
          <w:color w:val="333333"/>
          <w:spacing w:val="-31"/>
        </w:rPr>
        <w:t> </w:t>
      </w:r>
      <w:r>
        <w:rPr>
          <w:color w:val="333333"/>
        </w:rPr>
        <w:t>Abilism,</w:t>
      </w:r>
      <w:r>
        <w:rPr>
          <w:color w:val="333333"/>
          <w:spacing w:val="-15"/>
        </w:rPr>
        <w:t> </w:t>
      </w:r>
      <w:r>
        <w:rPr>
          <w:color w:val="333333"/>
        </w:rPr>
        <w:t>ableism,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Reliabilism’s</w:t>
      </w:r>
      <w:r>
        <w:rPr>
          <w:color w:val="333333"/>
          <w:spacing w:val="-32"/>
        </w:rPr>
        <w:t> </w:t>
      </w:r>
      <w:r>
        <w:rPr>
          <w:color w:val="333333"/>
        </w:rPr>
        <w:t>Achievement</w:t>
      </w:r>
      <w:r>
        <w:rPr>
          <w:color w:val="333333"/>
          <w:spacing w:val="-15"/>
        </w:rPr>
        <w:t> </w:t>
      </w:r>
      <w:r>
        <w:rPr>
          <w:color w:val="333333"/>
        </w:rPr>
        <w:t>Gap:</w:t>
      </w:r>
      <w:r>
        <w:rPr>
          <w:color w:val="333333"/>
          <w:spacing w:val="-31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normative</w:t>
      </w:r>
      <w:r>
        <w:rPr>
          <w:color w:val="333333"/>
          <w:spacing w:val="-15"/>
        </w:rPr>
        <w:t> </w:t>
      </w:r>
      <w:r>
        <w:rPr>
          <w:color w:val="333333"/>
        </w:rPr>
        <w:t>argument</w:t>
      </w:r>
      <w:r>
        <w:rPr>
          <w:color w:val="333333"/>
          <w:spacing w:val="-15"/>
        </w:rPr>
        <w:t> </w:t>
      </w:r>
      <w:r>
        <w:rPr>
          <w:color w:val="333333"/>
        </w:rPr>
        <w:t>for</w:t>
      </w:r>
      <w:r>
        <w:rPr>
          <w:color w:val="333333"/>
          <w:spacing w:val="-15"/>
        </w:rPr>
        <w:t> </w:t>
      </w:r>
      <w:r>
        <w:rPr>
          <w:color w:val="333333"/>
        </w:rPr>
        <w:t>a new paradigm in epistemology. </w:t>
      </w:r>
      <w:r>
        <w:rPr>
          <w:i/>
          <w:color w:val="333333"/>
        </w:rPr>
        <w:t>Philosophia</w:t>
      </w:r>
      <w:r>
        <w:rPr>
          <w:color w:val="333333"/>
        </w:rPr>
        <w:t>, </w:t>
      </w:r>
      <w:r>
        <w:rPr>
          <w:i/>
          <w:color w:val="333333"/>
        </w:rPr>
        <w:t>50</w:t>
      </w:r>
      <w:r>
        <w:rPr>
          <w:color w:val="333333"/>
        </w:rPr>
        <w:t>(3), 1495–1501. https://doi.org/10.1007/ </w:t>
      </w:r>
      <w:r>
        <w:rPr>
          <w:color w:val="333333"/>
          <w:spacing w:val="-2"/>
        </w:rPr>
        <w:t>s11406-022-00513-z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Tziotis,</w:t>
      </w:r>
      <w:r>
        <w:rPr>
          <w:color w:val="333333"/>
          <w:spacing w:val="-14"/>
        </w:rPr>
        <w:t> </w:t>
      </w:r>
      <w:r>
        <w:rPr>
          <w:color w:val="333333"/>
        </w:rPr>
        <w:t>M.,</w:t>
      </w:r>
      <w:r>
        <w:rPr>
          <w:color w:val="333333"/>
          <w:spacing w:val="-10"/>
        </w:rPr>
        <w:t> </w:t>
      </w:r>
      <w:r>
        <w:rPr>
          <w:color w:val="333333"/>
        </w:rPr>
        <w:t>&amp;</w:t>
      </w:r>
      <w:r>
        <w:rPr>
          <w:color w:val="333333"/>
          <w:spacing w:val="-17"/>
        </w:rPr>
        <w:t> </w:t>
      </w:r>
      <w:r>
        <w:rPr>
          <w:color w:val="333333"/>
        </w:rPr>
        <w:t>Turner,</w:t>
      </w:r>
      <w:r>
        <w:rPr>
          <w:color w:val="333333"/>
          <w:spacing w:val="-13"/>
        </w:rPr>
        <w:t> </w:t>
      </w:r>
      <w:r>
        <w:rPr>
          <w:color w:val="333333"/>
        </w:rPr>
        <w:t>B.</w:t>
      </w:r>
      <w:r>
        <w:rPr>
          <w:color w:val="333333"/>
          <w:spacing w:val="-11"/>
        </w:rPr>
        <w:t> </w:t>
      </w:r>
      <w:r>
        <w:rPr>
          <w:color w:val="333333"/>
        </w:rPr>
        <w:t>(2010).</w:t>
      </w:r>
      <w:r>
        <w:rPr>
          <w:color w:val="333333"/>
          <w:spacing w:val="-11"/>
        </w:rPr>
        <w:t> </w:t>
      </w:r>
      <w:r>
        <w:rPr>
          <w:color w:val="333333"/>
        </w:rPr>
        <w:t>Road</w:t>
      </w:r>
      <w:r>
        <w:rPr>
          <w:color w:val="333333"/>
          <w:spacing w:val="-13"/>
        </w:rPr>
        <w:t> </w:t>
      </w:r>
      <w:r>
        <w:rPr>
          <w:color w:val="333333"/>
        </w:rPr>
        <w:t>safety</w:t>
      </w:r>
      <w:r>
        <w:rPr>
          <w:color w:val="333333"/>
          <w:spacing w:val="-13"/>
        </w:rPr>
        <w:t> </w:t>
      </w:r>
      <w:r>
        <w:rPr>
          <w:color w:val="333333"/>
        </w:rPr>
        <w:t>engineering</w:t>
      </w:r>
      <w:r>
        <w:rPr>
          <w:color w:val="333333"/>
          <w:spacing w:val="-13"/>
        </w:rPr>
        <w:t> </w:t>
      </w:r>
      <w:r>
        <w:rPr>
          <w:color w:val="333333"/>
        </w:rPr>
        <w:t>risk</w:t>
      </w:r>
      <w:r>
        <w:rPr>
          <w:color w:val="333333"/>
          <w:spacing w:val="-13"/>
        </w:rPr>
        <w:t> </w:t>
      </w:r>
      <w:r>
        <w:rPr>
          <w:color w:val="333333"/>
        </w:rPr>
        <w:t>assessment</w:t>
      </w:r>
      <w:r>
        <w:rPr>
          <w:color w:val="333333"/>
          <w:spacing w:val="-13"/>
        </w:rPr>
        <w:t> </w:t>
      </w:r>
      <w:r>
        <w:rPr>
          <w:color w:val="333333"/>
        </w:rPr>
        <w:t>part</w:t>
      </w:r>
      <w:r>
        <w:rPr>
          <w:color w:val="333333"/>
          <w:spacing w:val="-13"/>
        </w:rPr>
        <w:t> </w:t>
      </w:r>
      <w:r>
        <w:rPr>
          <w:color w:val="333333"/>
        </w:rPr>
        <w:t>8:</w:t>
      </w:r>
      <w:r>
        <w:rPr>
          <w:color w:val="333333"/>
          <w:spacing w:val="-13"/>
        </w:rPr>
        <w:t> </w:t>
      </w:r>
      <w:r>
        <w:rPr>
          <w:color w:val="333333"/>
        </w:rPr>
        <w:t>rural</w:t>
      </w:r>
      <w:r>
        <w:rPr>
          <w:color w:val="333333"/>
          <w:spacing w:val="-13"/>
        </w:rPr>
        <w:t> </w:t>
      </w:r>
      <w:r>
        <w:rPr>
          <w:color w:val="333333"/>
        </w:rPr>
        <w:t>head-on crashes. https://trid.trb.org/view/934970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Ungar,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(2019).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What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works:</w:t>
      </w:r>
      <w:r>
        <w:rPr>
          <w:i/>
          <w:color w:val="333333"/>
          <w:spacing w:val="-19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-19"/>
          <w:sz w:val="24"/>
        </w:rPr>
        <w:t> </w:t>
      </w:r>
      <w:r>
        <w:rPr>
          <w:i/>
          <w:color w:val="333333"/>
          <w:sz w:val="24"/>
        </w:rPr>
        <w:t>manual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designing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programs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that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build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resilience</w:t>
      </w:r>
      <w:r>
        <w:rPr>
          <w:color w:val="333333"/>
          <w:sz w:val="24"/>
        </w:rPr>
        <w:t>.</w:t>
      </w:r>
      <w:r>
        <w:rPr>
          <w:color w:val="333333"/>
          <w:spacing w:val="-12"/>
          <w:sz w:val="24"/>
        </w:rPr>
        <w:t> </w:t>
      </w:r>
      <w:r>
        <w:rPr>
          <w:color w:val="333333"/>
          <w:spacing w:val="-2"/>
          <w:sz w:val="24"/>
        </w:rPr>
        <w:t>Dalhousie,</w:t>
      </w:r>
    </w:p>
    <w:p>
      <w:pPr>
        <w:spacing w:after="0"/>
        <w:jc w:val="left"/>
        <w:rPr>
          <w:sz w:val="24"/>
        </w:rPr>
        <w:sectPr>
          <w:headerReference w:type="default" r:id="rId14"/>
          <w:pgSz w:w="12240" w:h="15840"/>
          <w:pgMar w:header="737" w:footer="0" w:top="1060" w:bottom="280" w:left="1220" w:right="980"/>
        </w:sectPr>
      </w:pPr>
    </w:p>
    <w:p>
      <w:pPr>
        <w:pStyle w:val="BodyText"/>
        <w:spacing w:before="98"/>
      </w:pPr>
      <w:r>
        <w:rPr>
          <w:color w:val="333333"/>
        </w:rPr>
        <w:t>Canada:</w:t>
      </w:r>
      <w:r>
        <w:rPr>
          <w:color w:val="333333"/>
          <w:spacing w:val="-4"/>
        </w:rPr>
        <w:t> </w:t>
      </w:r>
      <w:r>
        <w:rPr>
          <w:color w:val="333333"/>
        </w:rPr>
        <w:t>Resilience</w:t>
      </w:r>
      <w:r>
        <w:rPr>
          <w:color w:val="333333"/>
          <w:spacing w:val="-4"/>
        </w:rPr>
        <w:t> </w:t>
      </w:r>
      <w:r>
        <w:rPr>
          <w:color w:val="333333"/>
        </w:rPr>
        <w:t>Research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Center.</w:t>
      </w:r>
    </w:p>
    <w:p>
      <w:pPr>
        <w:spacing w:after="0"/>
        <w:sectPr>
          <w:pgSz w:w="12240" w:h="15840"/>
          <w:pgMar w:header="737" w:footer="0" w:top="1060" w:bottom="280" w:left="1220" w:right="980"/>
        </w:sectPr>
      </w:pPr>
    </w:p>
    <w:p>
      <w:pPr>
        <w:pStyle w:val="BodyText"/>
        <w:spacing w:line="547" w:lineRule="auto" w:before="98"/>
        <w:ind w:right="396" w:hanging="720"/>
      </w:pPr>
      <w:r>
        <w:rPr>
          <w:color w:val="333333"/>
          <w:spacing w:val="-2"/>
        </w:rPr>
        <w:t>Vagle,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M.D.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&amp; Hofsess B.A.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(2015).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Entangling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post-reflexivity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through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post-intentional </w:t>
      </w:r>
      <w:r>
        <w:rPr>
          <w:color w:val="333333"/>
        </w:rPr>
        <w:t>phenomenology. </w:t>
      </w:r>
      <w:r>
        <w:rPr>
          <w:i/>
          <w:color w:val="333333"/>
        </w:rPr>
        <w:t>Qualitative Inquiry, 22</w:t>
      </w:r>
      <w:r>
        <w:rPr>
          <w:color w:val="333333"/>
        </w:rPr>
        <w:t>, 334–344. https://doi.org/ </w:t>
      </w:r>
      <w:r>
        <w:rPr>
          <w:color w:val="333333"/>
          <w:spacing w:val="-2"/>
        </w:rPr>
        <w:t>10.1177%2F1077800415615617</w:t>
      </w:r>
    </w:p>
    <w:p>
      <w:pPr>
        <w:spacing w:line="547" w:lineRule="auto" w:before="157"/>
        <w:ind w:left="820" w:right="1019" w:hanging="720"/>
        <w:jc w:val="both"/>
        <w:rPr>
          <w:sz w:val="24"/>
        </w:rPr>
      </w:pPr>
      <w:r>
        <w:rPr>
          <w:color w:val="333333"/>
          <w:sz w:val="24"/>
        </w:rPr>
        <w:t>van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Manen,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(2016).</w:t>
      </w:r>
      <w:r>
        <w:rPr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Researching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lived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experience: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Human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science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action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sensitive</w:t>
      </w:r>
      <w:r>
        <w:rPr>
          <w:i/>
          <w:color w:val="333333"/>
          <w:sz w:val="24"/>
        </w:rPr>
        <w:t> pedagogy</w:t>
      </w:r>
      <w:r>
        <w:rPr>
          <w:color w:val="333333"/>
          <w:sz w:val="24"/>
        </w:rPr>
        <w:t>.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In Researching Lived Experience: Human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Science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Action Sensitive Pedagogy: Second Edition. https://doi.org/10.4324/9781315421056</w:t>
      </w:r>
    </w:p>
    <w:p>
      <w:pPr>
        <w:spacing w:before="161"/>
        <w:ind w:left="100" w:right="0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Vasalou,</w:t>
      </w:r>
      <w:r>
        <w:rPr>
          <w:color w:val="333333"/>
          <w:spacing w:val="-10"/>
          <w:sz w:val="24"/>
        </w:rPr>
        <w:t> </w:t>
      </w:r>
      <w:r>
        <w:rPr>
          <w:color w:val="333333"/>
          <w:spacing w:val="-2"/>
          <w:sz w:val="24"/>
        </w:rPr>
        <w:t>S.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(2016).</w:t>
      </w:r>
      <w:r>
        <w:rPr>
          <w:color w:val="333333"/>
          <w:spacing w:val="-7"/>
          <w:sz w:val="24"/>
        </w:rPr>
        <w:t> </w:t>
      </w:r>
      <w:r>
        <w:rPr>
          <w:i/>
          <w:color w:val="333333"/>
          <w:spacing w:val="-2"/>
          <w:sz w:val="24"/>
        </w:rPr>
        <w:t>Wonder:</w:t>
      </w:r>
      <w:r>
        <w:rPr>
          <w:i/>
          <w:color w:val="333333"/>
          <w:spacing w:val="-16"/>
          <w:sz w:val="24"/>
        </w:rPr>
        <w:t> </w:t>
      </w:r>
      <w:r>
        <w:rPr>
          <w:i/>
          <w:color w:val="333333"/>
          <w:spacing w:val="-2"/>
          <w:sz w:val="24"/>
        </w:rPr>
        <w:t>A</w:t>
      </w:r>
      <w:r>
        <w:rPr>
          <w:i/>
          <w:color w:val="333333"/>
          <w:spacing w:val="-16"/>
          <w:sz w:val="24"/>
        </w:rPr>
        <w:t> </w:t>
      </w:r>
      <w:r>
        <w:rPr>
          <w:i/>
          <w:color w:val="333333"/>
          <w:spacing w:val="-2"/>
          <w:sz w:val="24"/>
        </w:rPr>
        <w:t>grammar</w:t>
      </w:r>
      <w:r>
        <w:rPr>
          <w:color w:val="333333"/>
          <w:spacing w:val="-2"/>
          <w:sz w:val="24"/>
        </w:rPr>
        <w:t>.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SUNY</w:t>
      </w:r>
      <w:r>
        <w:rPr>
          <w:color w:val="333333"/>
          <w:spacing w:val="-21"/>
          <w:sz w:val="24"/>
        </w:rPr>
        <w:t> </w:t>
      </w:r>
      <w:r>
        <w:rPr>
          <w:color w:val="333333"/>
          <w:spacing w:val="-2"/>
          <w:sz w:val="24"/>
        </w:rPr>
        <w:t>Press.</w:t>
      </w:r>
    </w:p>
    <w:p>
      <w:pPr>
        <w:pStyle w:val="BodyText"/>
        <w:spacing w:before="96"/>
        <w:ind w:left="0"/>
      </w:pPr>
    </w:p>
    <w:p>
      <w:pPr>
        <w:pStyle w:val="BodyText"/>
        <w:spacing w:line="547" w:lineRule="auto"/>
        <w:ind w:hanging="720"/>
      </w:pPr>
      <w:r>
        <w:rPr>
          <w:color w:val="333333"/>
        </w:rPr>
        <w:t>Veli Korkmaz,</w:t>
      </w:r>
      <w:r>
        <w:rPr>
          <w:color w:val="333333"/>
          <w:spacing w:val="-20"/>
        </w:rPr>
        <w:t> </w:t>
      </w:r>
      <w:r>
        <w:rPr>
          <w:color w:val="333333"/>
        </w:rPr>
        <w:t>A., van Engen, M. L., Knappert, L., &amp; Schalk, R. (2022).</w:t>
      </w:r>
      <w:r>
        <w:rPr>
          <w:color w:val="333333"/>
          <w:spacing w:val="-20"/>
        </w:rPr>
        <w:t> </w:t>
      </w:r>
      <w:r>
        <w:rPr>
          <w:color w:val="333333"/>
        </w:rPr>
        <w:t>About and beyond leading uniqueness</w:t>
      </w:r>
      <w:r>
        <w:rPr>
          <w:color w:val="333333"/>
          <w:spacing w:val="-16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belongingness:</w:t>
      </w:r>
      <w:r>
        <w:rPr>
          <w:color w:val="333333"/>
          <w:spacing w:val="-33"/>
        </w:rPr>
        <w:t> </w:t>
      </w:r>
      <w:r>
        <w:rPr>
          <w:color w:val="333333"/>
        </w:rPr>
        <w:t>A</w:t>
      </w:r>
      <w:r>
        <w:rPr>
          <w:color w:val="333333"/>
          <w:spacing w:val="-33"/>
        </w:rPr>
        <w:t> </w:t>
      </w:r>
      <w:r>
        <w:rPr>
          <w:color w:val="333333"/>
        </w:rPr>
        <w:t>systematic</w:t>
      </w:r>
      <w:r>
        <w:rPr>
          <w:color w:val="333333"/>
          <w:spacing w:val="-15"/>
        </w:rPr>
        <w:t> </w:t>
      </w:r>
      <w:r>
        <w:rPr>
          <w:color w:val="333333"/>
        </w:rPr>
        <w:t>review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Inclusive</w:t>
      </w:r>
      <w:r>
        <w:rPr>
          <w:color w:val="333333"/>
          <w:spacing w:val="-15"/>
        </w:rPr>
        <w:t> </w:t>
      </w:r>
      <w:r>
        <w:rPr>
          <w:color w:val="333333"/>
        </w:rPr>
        <w:t>Leadership</w:t>
      </w:r>
      <w:r>
        <w:rPr>
          <w:color w:val="333333"/>
          <w:spacing w:val="-13"/>
        </w:rPr>
        <w:t> </w:t>
      </w:r>
      <w:r>
        <w:rPr>
          <w:color w:val="333333"/>
        </w:rPr>
        <w:t>Research.</w:t>
      </w:r>
      <w:r>
        <w:rPr>
          <w:color w:val="333333"/>
          <w:spacing w:val="-10"/>
        </w:rPr>
        <w:t> </w:t>
      </w:r>
      <w:r>
        <w:rPr>
          <w:i/>
          <w:color w:val="333333"/>
        </w:rPr>
        <w:t>Human</w:t>
      </w:r>
      <w:r>
        <w:rPr>
          <w:i/>
          <w:color w:val="333333"/>
        </w:rPr>
        <w:t> Resource Management Review</w:t>
      </w:r>
      <w:r>
        <w:rPr>
          <w:color w:val="333333"/>
        </w:rPr>
        <w:t>, </w:t>
      </w:r>
      <w:r>
        <w:rPr>
          <w:i/>
          <w:color w:val="333333"/>
        </w:rPr>
        <w:t>32</w:t>
      </w:r>
      <w:r>
        <w:rPr>
          <w:color w:val="333333"/>
        </w:rPr>
        <w:t>(4), 100894. https://doi.org/10.1016/j.hrmr.2022.100894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  <w:spacing w:val="-2"/>
        </w:rPr>
        <w:t>Vitry,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C.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(2021).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Queering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space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organizing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with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Sara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Ahmed’s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queer</w:t>
      </w:r>
      <w:r>
        <w:rPr>
          <w:color w:val="333333"/>
          <w:spacing w:val="-13"/>
        </w:rPr>
        <w:t> </w:t>
      </w:r>
      <w:r>
        <w:rPr>
          <w:color w:val="333333"/>
          <w:spacing w:val="-2"/>
        </w:rPr>
        <w:t>phenomenology.</w:t>
      </w:r>
      <w:r>
        <w:rPr>
          <w:color w:val="333333"/>
          <w:spacing w:val="-13"/>
        </w:rPr>
        <w:t> </w:t>
      </w:r>
      <w:r>
        <w:rPr>
          <w:i/>
          <w:color w:val="333333"/>
          <w:spacing w:val="-2"/>
        </w:rPr>
        <w:t>Gender,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Work &amp; Organization</w:t>
      </w:r>
      <w:r>
        <w:rPr>
          <w:color w:val="333333"/>
        </w:rPr>
        <w:t>, </w:t>
      </w:r>
      <w:r>
        <w:rPr>
          <w:i/>
          <w:color w:val="333333"/>
        </w:rPr>
        <w:t>28</w:t>
      </w:r>
      <w:r>
        <w:rPr>
          <w:color w:val="333333"/>
        </w:rPr>
        <w:t>(3), 935–949. https://doi.org/10.1111/gwao.12560</w:t>
      </w:r>
    </w:p>
    <w:p>
      <w:pPr>
        <w:spacing w:line="547" w:lineRule="auto" w:before="1"/>
        <w:ind w:left="820" w:right="396" w:hanging="720"/>
        <w:jc w:val="left"/>
        <w:rPr>
          <w:sz w:val="24"/>
        </w:rPr>
      </w:pPr>
      <w:r>
        <w:rPr>
          <w:color w:val="333333"/>
          <w:spacing w:val="-2"/>
          <w:sz w:val="24"/>
        </w:rPr>
        <w:t>Watermeyer,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B.</w:t>
      </w:r>
      <w:r>
        <w:rPr>
          <w:color w:val="333333"/>
          <w:spacing w:val="-8"/>
          <w:sz w:val="24"/>
        </w:rPr>
        <w:t> </w:t>
      </w:r>
      <w:r>
        <w:rPr>
          <w:color w:val="333333"/>
          <w:spacing w:val="-2"/>
          <w:sz w:val="24"/>
        </w:rPr>
        <w:t>(2012).</w:t>
      </w:r>
      <w:r>
        <w:rPr>
          <w:color w:val="333333"/>
          <w:spacing w:val="-8"/>
          <w:sz w:val="24"/>
        </w:rPr>
        <w:t> </w:t>
      </w:r>
      <w:r>
        <w:rPr>
          <w:i/>
          <w:color w:val="333333"/>
          <w:spacing w:val="-2"/>
          <w:sz w:val="24"/>
        </w:rPr>
        <w:t>Towards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pacing w:val="-2"/>
          <w:sz w:val="24"/>
        </w:rPr>
        <w:t>a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pacing w:val="-2"/>
          <w:sz w:val="24"/>
        </w:rPr>
        <w:t>contextual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pacing w:val="-2"/>
          <w:sz w:val="24"/>
        </w:rPr>
        <w:t>psychology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pacing w:val="-2"/>
          <w:sz w:val="24"/>
        </w:rPr>
        <w:t>of</w:t>
      </w:r>
      <w:r>
        <w:rPr>
          <w:i/>
          <w:color w:val="333333"/>
          <w:spacing w:val="-9"/>
          <w:sz w:val="24"/>
        </w:rPr>
        <w:t> </w:t>
      </w:r>
      <w:r>
        <w:rPr>
          <w:i/>
          <w:color w:val="333333"/>
          <w:spacing w:val="-2"/>
          <w:sz w:val="24"/>
        </w:rPr>
        <w:t>disablism</w:t>
      </w:r>
      <w:r>
        <w:rPr>
          <w:color w:val="333333"/>
          <w:spacing w:val="-2"/>
          <w:sz w:val="24"/>
        </w:rPr>
        <w:t>.</w:t>
      </w:r>
      <w:r>
        <w:rPr>
          <w:color w:val="333333"/>
          <w:spacing w:val="-8"/>
          <w:sz w:val="24"/>
        </w:rPr>
        <w:t> </w:t>
      </w:r>
      <w:r>
        <w:rPr>
          <w:color w:val="333333"/>
          <w:spacing w:val="-2"/>
          <w:sz w:val="24"/>
        </w:rPr>
        <w:t>Routledge.</w:t>
      </w:r>
      <w:r>
        <w:rPr>
          <w:color w:val="333333"/>
          <w:spacing w:val="-9"/>
          <w:sz w:val="24"/>
        </w:rPr>
        <w:t> </w:t>
      </w:r>
      <w:r>
        <w:rPr>
          <w:color w:val="333333"/>
          <w:spacing w:val="-2"/>
          <w:sz w:val="24"/>
        </w:rPr>
        <w:t>https://doi.org/ 10.4324/9780203112762</w:t>
      </w:r>
    </w:p>
    <w:p>
      <w:pPr>
        <w:spacing w:line="547" w:lineRule="auto" w:before="155"/>
        <w:ind w:left="820" w:right="1349" w:hanging="720"/>
        <w:jc w:val="left"/>
        <w:rPr>
          <w:sz w:val="24"/>
        </w:rPr>
      </w:pPr>
      <w:r>
        <w:rPr>
          <w:color w:val="333333"/>
          <w:sz w:val="24"/>
        </w:rPr>
        <w:t>Wehrle,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(2020).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Being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body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having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body.</w:t>
      </w:r>
      <w:r>
        <w:rPr>
          <w:color w:val="333333"/>
          <w:spacing w:val="-18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twofold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temporality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embodied intentionality. </w:t>
      </w:r>
      <w:r>
        <w:rPr>
          <w:i/>
          <w:color w:val="333333"/>
          <w:sz w:val="24"/>
        </w:rPr>
        <w:t>Phenomenology and the Cognitive Sciences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19</w:t>
      </w:r>
      <w:r>
        <w:rPr>
          <w:color w:val="333333"/>
          <w:sz w:val="24"/>
        </w:rPr>
        <w:t>(3). https://doi.org/ </w:t>
      </w:r>
      <w:r>
        <w:rPr>
          <w:color w:val="333333"/>
          <w:spacing w:val="-2"/>
          <w:sz w:val="24"/>
        </w:rPr>
        <w:t>10.1007/s11097-019-09610-z</w:t>
      </w:r>
    </w:p>
    <w:p>
      <w:pPr>
        <w:spacing w:line="547" w:lineRule="auto" w:before="159"/>
        <w:ind w:left="820" w:right="697" w:hanging="720"/>
        <w:jc w:val="left"/>
        <w:rPr>
          <w:sz w:val="24"/>
        </w:rPr>
      </w:pPr>
      <w:r>
        <w:rPr>
          <w:color w:val="333333"/>
          <w:sz w:val="24"/>
        </w:rPr>
        <w:t>Westhues,</w:t>
      </w:r>
      <w:r>
        <w:rPr>
          <w:color w:val="333333"/>
          <w:spacing w:val="-19"/>
          <w:sz w:val="24"/>
        </w:rPr>
        <w:t> </w:t>
      </w:r>
      <w:r>
        <w:rPr>
          <w:color w:val="333333"/>
          <w:sz w:val="24"/>
        </w:rPr>
        <w:t>A., Cadell, S., Karabanow, J., Maxwell, L., &amp; Sanchez, M. (1999). The creation of knowledge: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Linking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research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paradigms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practice.</w:t>
      </w:r>
      <w:r>
        <w:rPr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Canadian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Work</w:t>
      </w:r>
      <w:r>
        <w:rPr>
          <w:i/>
          <w:color w:val="333333"/>
          <w:spacing w:val="-15"/>
          <w:sz w:val="24"/>
        </w:rPr>
        <w:t> </w:t>
      </w:r>
      <w:r>
        <w:rPr>
          <w:i/>
          <w:color w:val="333333"/>
          <w:sz w:val="24"/>
        </w:rPr>
        <w:t>Review/Revue</w:t>
      </w:r>
      <w:r>
        <w:rPr>
          <w:i/>
          <w:color w:val="333333"/>
          <w:sz w:val="24"/>
        </w:rPr>
        <w:t> Canadienne de Service Social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16</w:t>
      </w:r>
      <w:r>
        <w:rPr>
          <w:color w:val="333333"/>
          <w:sz w:val="24"/>
        </w:rPr>
        <w:t>(2), 129-154.</w:t>
      </w:r>
    </w:p>
    <w:p>
      <w:pPr>
        <w:pStyle w:val="BodyText"/>
        <w:spacing w:line="547" w:lineRule="auto" w:before="161"/>
        <w:ind w:right="420" w:hanging="720"/>
      </w:pPr>
      <w:r>
        <w:rPr>
          <w:color w:val="333333"/>
          <w:spacing w:val="-2"/>
        </w:rPr>
        <w:t>World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Health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Organization.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(2015).</w:t>
      </w:r>
      <w:r>
        <w:rPr>
          <w:color w:val="333333"/>
          <w:spacing w:val="-5"/>
        </w:rPr>
        <w:t> </w:t>
      </w:r>
      <w:r>
        <w:rPr>
          <w:i/>
          <w:color w:val="333333"/>
          <w:spacing w:val="-2"/>
        </w:rPr>
        <w:t>World</w:t>
      </w:r>
      <w:r>
        <w:rPr>
          <w:i/>
          <w:color w:val="333333"/>
          <w:spacing w:val="-5"/>
        </w:rPr>
        <w:t> </w:t>
      </w:r>
      <w:r>
        <w:rPr>
          <w:i/>
          <w:color w:val="333333"/>
          <w:spacing w:val="-2"/>
        </w:rPr>
        <w:t>Health</w:t>
      </w:r>
      <w:r>
        <w:rPr>
          <w:i/>
          <w:color w:val="333333"/>
          <w:spacing w:val="-6"/>
        </w:rPr>
        <w:t> </w:t>
      </w:r>
      <w:r>
        <w:rPr>
          <w:i/>
          <w:color w:val="333333"/>
          <w:spacing w:val="-2"/>
        </w:rPr>
        <w:t>Statistics</w:t>
      </w:r>
      <w:r>
        <w:rPr>
          <w:i/>
          <w:color w:val="333333"/>
          <w:spacing w:val="-6"/>
        </w:rPr>
        <w:t> </w:t>
      </w:r>
      <w:r>
        <w:rPr>
          <w:i/>
          <w:color w:val="333333"/>
          <w:spacing w:val="-2"/>
        </w:rPr>
        <w:t>2015</w:t>
      </w:r>
      <w:r>
        <w:rPr>
          <w:color w:val="333333"/>
          <w:spacing w:val="-2"/>
        </w:rPr>
        <w:t>.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https://</w:t>
      </w:r>
      <w:hyperlink r:id="rId16">
        <w:r>
          <w:rPr>
            <w:color w:val="333333"/>
            <w:spacing w:val="-2"/>
          </w:rPr>
          <w:t>www.who.int/docs/default-</w:t>
        </w:r>
      </w:hyperlink>
      <w:r>
        <w:rPr>
          <w:color w:val="333333"/>
          <w:spacing w:val="-2"/>
        </w:rPr>
        <w:t> source/gho-documents/world-health-statistic-reports/world-health-statistics-2015.pdf</w:t>
      </w:r>
    </w:p>
    <w:p>
      <w:pPr>
        <w:spacing w:after="0" w:line="547" w:lineRule="auto"/>
        <w:sectPr>
          <w:headerReference w:type="default" r:id="rId15"/>
          <w:pgSz w:w="12240" w:h="15840"/>
          <w:pgMar w:header="737" w:footer="0" w:top="1060" w:bottom="0" w:left="1220" w:right="980"/>
        </w:sectPr>
      </w:pPr>
    </w:p>
    <w:p>
      <w:pPr>
        <w:pStyle w:val="BodyText"/>
        <w:spacing w:before="98"/>
        <w:ind w:left="100"/>
      </w:pPr>
      <w:r>
        <w:rPr>
          <w:color w:val="333333"/>
        </w:rPr>
        <w:t>Waitt,</w:t>
      </w:r>
      <w:r>
        <w:rPr>
          <w:color w:val="333333"/>
          <w:spacing w:val="-17"/>
        </w:rPr>
        <w:t> </w:t>
      </w:r>
      <w:r>
        <w:rPr>
          <w:color w:val="333333"/>
        </w:rPr>
        <w:t>G.,</w:t>
      </w:r>
      <w:r>
        <w:rPr>
          <w:color w:val="333333"/>
          <w:spacing w:val="-15"/>
        </w:rPr>
        <w:t> </w:t>
      </w:r>
      <w:r>
        <w:rPr>
          <w:color w:val="333333"/>
        </w:rPr>
        <w:t>&amp;</w:t>
      </w:r>
      <w:r>
        <w:rPr>
          <w:color w:val="333333"/>
          <w:spacing w:val="-15"/>
        </w:rPr>
        <w:t> </w:t>
      </w:r>
      <w:r>
        <w:rPr>
          <w:color w:val="333333"/>
        </w:rPr>
        <w:t>Harada,</w:t>
      </w:r>
      <w:r>
        <w:rPr>
          <w:color w:val="333333"/>
          <w:spacing w:val="-15"/>
        </w:rPr>
        <w:t> </w:t>
      </w:r>
      <w:r>
        <w:rPr>
          <w:color w:val="333333"/>
        </w:rPr>
        <w:t>T.</w:t>
      </w:r>
      <w:r>
        <w:rPr>
          <w:color w:val="333333"/>
          <w:spacing w:val="-10"/>
        </w:rPr>
        <w:t> </w:t>
      </w:r>
      <w:r>
        <w:rPr>
          <w:color w:val="333333"/>
        </w:rPr>
        <w:t>(2023).</w:t>
      </w:r>
      <w:r>
        <w:rPr>
          <w:color w:val="333333"/>
          <w:spacing w:val="-16"/>
        </w:rPr>
        <w:t> </w:t>
      </w:r>
      <w:r>
        <w:rPr>
          <w:color w:val="333333"/>
        </w:rPr>
        <w:t>Towards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2"/>
        </w:rPr>
        <w:t> </w:t>
      </w:r>
      <w:r>
        <w:rPr>
          <w:color w:val="333333"/>
        </w:rPr>
        <w:t>relational</w:t>
      </w:r>
      <w:r>
        <w:rPr>
          <w:color w:val="333333"/>
          <w:spacing w:val="-12"/>
        </w:rPr>
        <w:t> </w:t>
      </w:r>
      <w:r>
        <w:rPr>
          <w:color w:val="333333"/>
        </w:rPr>
        <w:t>spatial</w:t>
      </w:r>
      <w:r>
        <w:rPr>
          <w:color w:val="333333"/>
          <w:spacing w:val="-11"/>
        </w:rPr>
        <w:t> </w:t>
      </w:r>
      <w:r>
        <w:rPr>
          <w:color w:val="333333"/>
        </w:rPr>
        <w:t>mobility</w:t>
      </w:r>
      <w:r>
        <w:rPr>
          <w:color w:val="333333"/>
          <w:spacing w:val="-11"/>
        </w:rPr>
        <w:t> </w:t>
      </w:r>
      <w:r>
        <w:rPr>
          <w:color w:val="333333"/>
        </w:rPr>
        <w:t>justice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disability</w:t>
      </w:r>
      <w:r>
        <w:rPr>
          <w:color w:val="333333"/>
          <w:spacing w:val="-12"/>
        </w:rPr>
        <w:t> </w:t>
      </w:r>
      <w:r>
        <w:rPr>
          <w:color w:val="333333"/>
        </w:rPr>
        <w:t>as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territory.</w:t>
      </w:r>
    </w:p>
    <w:p>
      <w:pPr>
        <w:pStyle w:val="BodyText"/>
        <w:spacing w:before="96"/>
        <w:ind w:left="0"/>
      </w:pPr>
    </w:p>
    <w:p>
      <w:pPr>
        <w:pStyle w:val="BodyText"/>
      </w:pPr>
      <w:r>
        <w:rPr>
          <w:i/>
          <w:color w:val="333333"/>
        </w:rPr>
        <w:t>Mobilities</w:t>
      </w:r>
      <w:r>
        <w:rPr>
          <w:color w:val="333333"/>
        </w:rPr>
        <w:t>,</w:t>
      </w:r>
      <w:r>
        <w:rPr>
          <w:color w:val="333333"/>
          <w:spacing w:val="-9"/>
        </w:rPr>
        <w:t> </w:t>
      </w:r>
      <w:r>
        <w:rPr>
          <w:i/>
          <w:color w:val="333333"/>
        </w:rPr>
        <w:t>18</w:t>
      </w:r>
      <w:r>
        <w:rPr>
          <w:color w:val="333333"/>
        </w:rPr>
        <w:t>(1),</w:t>
      </w:r>
      <w:r>
        <w:rPr>
          <w:color w:val="333333"/>
          <w:spacing w:val="-9"/>
        </w:rPr>
        <w:t> </w:t>
      </w:r>
      <w:r>
        <w:rPr>
          <w:color w:val="333333"/>
        </w:rPr>
        <w:t>115–131.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https://doi.org/10.1080/17450101.2022.2099753</w:t>
      </w:r>
    </w:p>
    <w:p>
      <w:pPr>
        <w:pStyle w:val="BodyText"/>
        <w:spacing w:before="96"/>
        <w:ind w:left="0"/>
      </w:pPr>
    </w:p>
    <w:p>
      <w:pPr>
        <w:pStyle w:val="BodyText"/>
        <w:spacing w:line="547" w:lineRule="auto"/>
        <w:ind w:right="396" w:hanging="720"/>
      </w:pPr>
      <w:r>
        <w:rPr>
          <w:color w:val="333333"/>
        </w:rPr>
        <w:t>Wilde,</w:t>
      </w:r>
      <w:r>
        <w:rPr>
          <w:color w:val="333333"/>
          <w:spacing w:val="-15"/>
        </w:rPr>
        <w:t> </w:t>
      </w:r>
      <w:r>
        <w:rPr>
          <w:color w:val="333333"/>
        </w:rPr>
        <w:t>L.</w:t>
      </w:r>
      <w:r>
        <w:rPr>
          <w:color w:val="333333"/>
          <w:spacing w:val="-15"/>
        </w:rPr>
        <w:t> </w:t>
      </w:r>
      <w:r>
        <w:rPr>
          <w:color w:val="333333"/>
        </w:rPr>
        <w:t>(2021).</w:t>
      </w:r>
      <w:r>
        <w:rPr>
          <w:color w:val="333333"/>
          <w:spacing w:val="-15"/>
        </w:rPr>
        <w:t> </w:t>
      </w:r>
      <w:r>
        <w:rPr>
          <w:color w:val="333333"/>
        </w:rPr>
        <w:t>Background</w:t>
      </w:r>
      <w:r>
        <w:rPr>
          <w:color w:val="333333"/>
          <w:spacing w:val="-15"/>
        </w:rPr>
        <w:t> </w:t>
      </w:r>
      <w:r>
        <w:rPr>
          <w:color w:val="333333"/>
        </w:rPr>
        <w:t>feelings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belonging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psychological</w:t>
      </w:r>
      <w:r>
        <w:rPr>
          <w:color w:val="333333"/>
          <w:spacing w:val="-15"/>
        </w:rPr>
        <w:t> </w:t>
      </w:r>
      <w:r>
        <w:rPr>
          <w:color w:val="333333"/>
        </w:rPr>
        <w:t>trauma.</w:t>
      </w:r>
      <w:r>
        <w:rPr>
          <w:color w:val="333333"/>
          <w:spacing w:val="-14"/>
        </w:rPr>
        <w:t> </w:t>
      </w:r>
      <w:r>
        <w:rPr>
          <w:i/>
          <w:color w:val="333333"/>
        </w:rPr>
        <w:t>Psychopathology</w:t>
      </w:r>
      <w:r>
        <w:rPr>
          <w:color w:val="333333"/>
        </w:rPr>
        <w:t>, </w:t>
      </w:r>
      <w:r>
        <w:rPr>
          <w:i/>
          <w:color w:val="333333"/>
        </w:rPr>
        <w:t>55</w:t>
      </w:r>
      <w:r>
        <w:rPr>
          <w:color w:val="333333"/>
        </w:rPr>
        <w:t>(3–4), 190–200. https://doi.org/10.1159/000518327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Wilson, N., Couper, I., de Vries, E., Reid, S., Fish, T., &amp; Marais, B. (2009).</w:t>
      </w:r>
      <w:r>
        <w:rPr>
          <w:color w:val="333333"/>
          <w:spacing w:val="-21"/>
        </w:rPr>
        <w:t> </w:t>
      </w:r>
      <w:r>
        <w:rPr>
          <w:color w:val="333333"/>
        </w:rPr>
        <w:t>A</w:t>
      </w:r>
      <w:r>
        <w:rPr>
          <w:color w:val="333333"/>
          <w:spacing w:val="-21"/>
        </w:rPr>
        <w:t> </w:t>
      </w:r>
      <w:r>
        <w:rPr>
          <w:color w:val="333333"/>
        </w:rPr>
        <w:t>critical review of interventions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redress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inequitable</w:t>
      </w:r>
      <w:r>
        <w:rPr>
          <w:color w:val="333333"/>
          <w:spacing w:val="-13"/>
        </w:rPr>
        <w:t> </w:t>
      </w:r>
      <w:r>
        <w:rPr>
          <w:color w:val="333333"/>
        </w:rPr>
        <w:t>distribution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healthcare</w:t>
      </w:r>
      <w:r>
        <w:rPr>
          <w:color w:val="333333"/>
          <w:spacing w:val="-14"/>
        </w:rPr>
        <w:t> </w:t>
      </w:r>
      <w:r>
        <w:rPr>
          <w:color w:val="333333"/>
        </w:rPr>
        <w:t>professionals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rural</w:t>
      </w:r>
      <w:r>
        <w:rPr>
          <w:color w:val="333333"/>
          <w:spacing w:val="-12"/>
        </w:rPr>
        <w:t> </w:t>
      </w:r>
      <w:r>
        <w:rPr>
          <w:color w:val="333333"/>
        </w:rPr>
        <w:t>and remote areas. </w:t>
      </w:r>
      <w:r>
        <w:rPr>
          <w:i/>
          <w:color w:val="333333"/>
        </w:rPr>
        <w:t>Rural and Remote Health, 9</w:t>
      </w:r>
      <w:r>
        <w:rPr>
          <w:color w:val="333333"/>
        </w:rPr>
        <w:t>(2), 1-21. https://doi.org/10.22605/rrh1060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Winance,</w:t>
      </w:r>
      <w:r>
        <w:rPr>
          <w:color w:val="333333"/>
          <w:spacing w:val="-15"/>
        </w:rPr>
        <w:t> </w:t>
      </w:r>
      <w:r>
        <w:rPr>
          <w:color w:val="333333"/>
        </w:rPr>
        <w:t>M.</w:t>
      </w:r>
      <w:r>
        <w:rPr>
          <w:color w:val="333333"/>
          <w:spacing w:val="-15"/>
        </w:rPr>
        <w:t> </w:t>
      </w:r>
      <w:r>
        <w:rPr>
          <w:color w:val="333333"/>
        </w:rPr>
        <w:t>(2019).</w:t>
      </w:r>
      <w:r>
        <w:rPr>
          <w:color w:val="333333"/>
          <w:spacing w:val="-15"/>
        </w:rPr>
        <w:t> </w:t>
      </w:r>
      <w:r>
        <w:rPr>
          <w:color w:val="333333"/>
        </w:rPr>
        <w:t>‘Don’t</w:t>
      </w:r>
      <w:r>
        <w:rPr>
          <w:color w:val="333333"/>
          <w:spacing w:val="-15"/>
        </w:rPr>
        <w:t> </w:t>
      </w:r>
      <w:r>
        <w:rPr>
          <w:color w:val="333333"/>
        </w:rPr>
        <w:t>touch/push</w:t>
      </w:r>
      <w:r>
        <w:rPr>
          <w:color w:val="333333"/>
          <w:spacing w:val="-15"/>
        </w:rPr>
        <w:t> </w:t>
      </w:r>
      <w:r>
        <w:rPr>
          <w:color w:val="333333"/>
        </w:rPr>
        <w:t>me!’</w:t>
      </w:r>
      <w:r>
        <w:rPr>
          <w:color w:val="333333"/>
          <w:spacing w:val="-40"/>
        </w:rPr>
        <w:t> </w:t>
      </w:r>
      <w:r>
        <w:rPr>
          <w:color w:val="333333"/>
        </w:rPr>
        <w:t>from</w:t>
      </w:r>
      <w:r>
        <w:rPr>
          <w:color w:val="333333"/>
          <w:spacing w:val="-15"/>
        </w:rPr>
        <w:t> </w:t>
      </w:r>
      <w:r>
        <w:rPr>
          <w:color w:val="333333"/>
        </w:rPr>
        <w:t>disruption</w:t>
      </w:r>
      <w:r>
        <w:rPr>
          <w:color w:val="333333"/>
          <w:spacing w:val="-15"/>
        </w:rPr>
        <w:t> </w:t>
      </w:r>
      <w:r>
        <w:rPr>
          <w:color w:val="333333"/>
        </w:rPr>
        <w:t>to</w:t>
      </w:r>
      <w:r>
        <w:rPr>
          <w:color w:val="333333"/>
          <w:spacing w:val="-15"/>
        </w:rPr>
        <w:t> </w:t>
      </w:r>
      <w:r>
        <w:rPr>
          <w:color w:val="333333"/>
        </w:rPr>
        <w:t>intimacy</w:t>
      </w:r>
      <w:r>
        <w:rPr>
          <w:color w:val="333333"/>
          <w:spacing w:val="-15"/>
        </w:rPr>
        <w:t> </w:t>
      </w:r>
      <w:r>
        <w:rPr>
          <w:color w:val="333333"/>
        </w:rPr>
        <w:t>in</w:t>
      </w:r>
      <w:r>
        <w:rPr>
          <w:color w:val="333333"/>
          <w:spacing w:val="-15"/>
        </w:rPr>
        <w:t> </w:t>
      </w:r>
      <w:r>
        <w:rPr>
          <w:color w:val="333333"/>
        </w:rPr>
        <w:t>relations</w:t>
      </w:r>
      <w:r>
        <w:rPr>
          <w:color w:val="333333"/>
          <w:spacing w:val="-15"/>
        </w:rPr>
        <w:t> </w:t>
      </w:r>
      <w:r>
        <w:rPr>
          <w:color w:val="333333"/>
        </w:rPr>
        <w:t>with</w:t>
      </w:r>
      <w:r>
        <w:rPr>
          <w:color w:val="333333"/>
          <w:spacing w:val="-15"/>
        </w:rPr>
        <w:t> </w:t>
      </w:r>
      <w:r>
        <w:rPr>
          <w:color w:val="333333"/>
        </w:rPr>
        <w:t>one’s Wheelchair:</w:t>
      </w:r>
      <w:r>
        <w:rPr>
          <w:color w:val="333333"/>
          <w:spacing w:val="-9"/>
        </w:rPr>
        <w:t> </w:t>
      </w:r>
      <w:r>
        <w:rPr>
          <w:color w:val="333333"/>
        </w:rPr>
        <w:t>An analysis of relational modalities between persons and objects. </w:t>
      </w:r>
      <w:r>
        <w:rPr>
          <w:i/>
          <w:color w:val="333333"/>
        </w:rPr>
        <w:t>The</w:t>
      </w:r>
      <w:r>
        <w:rPr>
          <w:i/>
          <w:color w:val="333333"/>
        </w:rPr>
        <w:t> Sociological Review</w:t>
      </w:r>
      <w:r>
        <w:rPr>
          <w:color w:val="333333"/>
        </w:rPr>
        <w:t>, </w:t>
      </w:r>
      <w:r>
        <w:rPr>
          <w:i/>
          <w:color w:val="333333"/>
        </w:rPr>
        <w:t>67</w:t>
      </w:r>
      <w:r>
        <w:rPr>
          <w:color w:val="333333"/>
        </w:rPr>
        <w:t>(2), 428–443. https://doi.org/10.1177/0038026119830916</w:t>
      </w:r>
    </w:p>
    <w:p>
      <w:pPr>
        <w:pStyle w:val="BodyText"/>
        <w:spacing w:line="547" w:lineRule="auto" w:before="2"/>
        <w:ind w:right="396" w:hanging="720"/>
      </w:pPr>
      <w:r>
        <w:rPr>
          <w:color w:val="333333"/>
        </w:rPr>
        <w:t>Wolbring,</w:t>
      </w:r>
      <w:r>
        <w:rPr>
          <w:color w:val="333333"/>
          <w:spacing w:val="-15"/>
        </w:rPr>
        <w:t> </w:t>
      </w:r>
      <w:r>
        <w:rPr>
          <w:color w:val="333333"/>
        </w:rPr>
        <w:t>G.</w:t>
      </w:r>
      <w:r>
        <w:rPr>
          <w:color w:val="333333"/>
          <w:spacing w:val="-15"/>
        </w:rPr>
        <w:t> </w:t>
      </w:r>
      <w:r>
        <w:rPr>
          <w:color w:val="333333"/>
        </w:rPr>
        <w:t>(2012).</w:t>
      </w:r>
      <w:r>
        <w:rPr>
          <w:color w:val="333333"/>
          <w:spacing w:val="-15"/>
        </w:rPr>
        <w:t> </w:t>
      </w:r>
      <w:r>
        <w:rPr>
          <w:color w:val="333333"/>
        </w:rPr>
        <w:t>Expanding</w:t>
      </w:r>
      <w:r>
        <w:rPr>
          <w:color w:val="333333"/>
          <w:spacing w:val="-15"/>
        </w:rPr>
        <w:t> </w:t>
      </w:r>
      <w:r>
        <w:rPr>
          <w:color w:val="333333"/>
        </w:rPr>
        <w:t>ableism:</w:t>
      </w:r>
      <w:r>
        <w:rPr>
          <w:color w:val="333333"/>
          <w:spacing w:val="-19"/>
        </w:rPr>
        <w:t> </w:t>
      </w:r>
      <w:r>
        <w:rPr>
          <w:color w:val="333333"/>
        </w:rPr>
        <w:t>Taking</w:t>
      </w:r>
      <w:r>
        <w:rPr>
          <w:color w:val="333333"/>
          <w:spacing w:val="-15"/>
        </w:rPr>
        <w:t> </w:t>
      </w:r>
      <w:r>
        <w:rPr>
          <w:color w:val="333333"/>
        </w:rPr>
        <w:t>down</w:t>
      </w:r>
      <w:r>
        <w:rPr>
          <w:color w:val="333333"/>
          <w:spacing w:val="-15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ghettoization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impact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disability studies scholars. </w:t>
      </w:r>
      <w:r>
        <w:rPr>
          <w:i/>
          <w:color w:val="333333"/>
        </w:rPr>
        <w:t>Societies</w:t>
      </w:r>
      <w:r>
        <w:rPr>
          <w:color w:val="333333"/>
        </w:rPr>
        <w:t>, </w:t>
      </w:r>
      <w:r>
        <w:rPr>
          <w:i/>
          <w:color w:val="333333"/>
        </w:rPr>
        <w:t>2</w:t>
      </w:r>
      <w:r>
        <w:rPr>
          <w:color w:val="333333"/>
        </w:rPr>
        <w:t>(3), 75-83. https://doi.org/10.3390/soc2030075</w:t>
      </w:r>
    </w:p>
    <w:p>
      <w:pPr>
        <w:spacing w:line="547" w:lineRule="auto" w:before="153"/>
        <w:ind w:left="1540" w:right="396" w:hanging="1440"/>
        <w:jc w:val="left"/>
        <w:rPr>
          <w:sz w:val="24"/>
        </w:rPr>
      </w:pPr>
      <w:r>
        <w:rPr>
          <w:color w:val="333333"/>
          <w:sz w:val="24"/>
        </w:rPr>
        <w:t>Wolsey,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L.</w:t>
      </w:r>
      <w:r>
        <w:rPr>
          <w:color w:val="333333"/>
          <w:spacing w:val="-29"/>
          <w:sz w:val="24"/>
        </w:rPr>
        <w:t> </w:t>
      </w:r>
      <w:r>
        <w:rPr>
          <w:color w:val="333333"/>
          <w:sz w:val="24"/>
        </w:rPr>
        <w:t>A.,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Clark,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D.,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van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Mark,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L.,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Suggs,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(2016).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Life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scripts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life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stories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 oral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deaf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individuals.</w:t>
      </w:r>
      <w:r>
        <w:rPr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Developmental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Physical</w:t>
      </w:r>
      <w:r>
        <w:rPr>
          <w:i/>
          <w:color w:val="333333"/>
          <w:spacing w:val="-14"/>
          <w:sz w:val="24"/>
        </w:rPr>
        <w:t> </w:t>
      </w:r>
      <w:r>
        <w:rPr>
          <w:i/>
          <w:color w:val="333333"/>
          <w:sz w:val="24"/>
        </w:rPr>
        <w:t>Disabilities</w:t>
      </w:r>
      <w:r>
        <w:rPr>
          <w:color w:val="333333"/>
          <w:sz w:val="24"/>
        </w:rPr>
        <w:t>,</w:t>
      </w:r>
      <w:r>
        <w:rPr>
          <w:color w:val="333333"/>
          <w:spacing w:val="-12"/>
          <w:sz w:val="24"/>
        </w:rPr>
        <w:t> </w:t>
      </w:r>
      <w:r>
        <w:rPr>
          <w:i/>
          <w:color w:val="333333"/>
          <w:sz w:val="24"/>
        </w:rPr>
        <w:t>29</w:t>
      </w:r>
      <w:r>
        <w:rPr>
          <w:color w:val="333333"/>
          <w:sz w:val="24"/>
        </w:rPr>
        <w:t>(1),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77–</w:t>
      </w:r>
    </w:p>
    <w:p>
      <w:pPr>
        <w:pStyle w:val="BodyText"/>
        <w:spacing w:line="258" w:lineRule="exact"/>
        <w:ind w:left="1540"/>
      </w:pPr>
      <w:r>
        <w:rPr>
          <w:color w:val="333333"/>
          <w:spacing w:val="-2"/>
        </w:rPr>
        <w:t>103.</w:t>
      </w:r>
      <w:r>
        <w:rPr>
          <w:color w:val="333333"/>
          <w:spacing w:val="65"/>
        </w:rPr>
        <w:t> </w:t>
      </w:r>
      <w:r>
        <w:rPr>
          <w:color w:val="333333"/>
          <w:spacing w:val="-2"/>
        </w:rPr>
        <w:t>https://doi.org/10.1007/s10882-016-9487-</w:t>
      </w:r>
      <w:r>
        <w:rPr>
          <w:color w:val="333333"/>
          <w:spacing w:val="-10"/>
        </w:rPr>
        <w:t>z</w:t>
      </w:r>
    </w:p>
    <w:p>
      <w:pPr>
        <w:pStyle w:val="BodyText"/>
        <w:spacing w:before="88"/>
        <w:ind w:left="0"/>
      </w:pPr>
    </w:p>
    <w:p>
      <w:pPr>
        <w:spacing w:line="547" w:lineRule="auto" w:before="0"/>
        <w:ind w:left="1540" w:right="388" w:hanging="1440"/>
        <w:jc w:val="left"/>
        <w:rPr>
          <w:sz w:val="24"/>
        </w:rPr>
      </w:pPr>
      <w:r>
        <w:rPr>
          <w:color w:val="333333"/>
          <w:spacing w:val="-2"/>
          <w:sz w:val="24"/>
        </w:rPr>
        <w:t>Yar,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M.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(2000).</w:t>
      </w:r>
      <w:r>
        <w:rPr>
          <w:color w:val="333333"/>
          <w:spacing w:val="-24"/>
          <w:sz w:val="24"/>
        </w:rPr>
        <w:t> </w:t>
      </w:r>
      <w:r>
        <w:rPr>
          <w:color w:val="333333"/>
          <w:spacing w:val="-2"/>
          <w:sz w:val="24"/>
        </w:rPr>
        <w:t>Arendt's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Heideggerianism:</w:t>
      </w:r>
      <w:r>
        <w:rPr>
          <w:color w:val="333333"/>
          <w:spacing w:val="-7"/>
          <w:sz w:val="24"/>
        </w:rPr>
        <w:t> </w:t>
      </w:r>
      <w:r>
        <w:rPr>
          <w:color w:val="333333"/>
          <w:spacing w:val="-2"/>
          <w:sz w:val="24"/>
        </w:rPr>
        <w:t>Contours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of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a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‘Postmetaphysical’</w:t>
      </w:r>
      <w:r>
        <w:rPr>
          <w:color w:val="333333"/>
          <w:spacing w:val="-34"/>
          <w:sz w:val="24"/>
        </w:rPr>
        <w:t> </w:t>
      </w:r>
      <w:r>
        <w:rPr>
          <w:color w:val="333333"/>
          <w:spacing w:val="-2"/>
          <w:sz w:val="24"/>
        </w:rPr>
        <w:t>political</w:t>
      </w:r>
      <w:r>
        <w:rPr>
          <w:color w:val="333333"/>
          <w:spacing w:val="-5"/>
          <w:sz w:val="24"/>
        </w:rPr>
        <w:t> </w:t>
      </w:r>
      <w:r>
        <w:rPr>
          <w:color w:val="333333"/>
          <w:spacing w:val="-2"/>
          <w:sz w:val="24"/>
        </w:rPr>
        <w:t>theory.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pacing w:val="-2"/>
          <w:sz w:val="24"/>
        </w:rPr>
        <w:t>Journal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for Cultural Research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4</w:t>
      </w:r>
      <w:r>
        <w:rPr>
          <w:color w:val="333333"/>
          <w:sz w:val="24"/>
        </w:rPr>
        <w:t>(1), 18-39.</w:t>
      </w:r>
    </w:p>
    <w:p>
      <w:pPr>
        <w:pStyle w:val="BodyText"/>
        <w:spacing w:line="547" w:lineRule="auto" w:before="1"/>
        <w:ind w:hanging="720"/>
      </w:pPr>
      <w:r>
        <w:rPr>
          <w:color w:val="333333"/>
          <w:spacing w:val="-2"/>
        </w:rPr>
        <w:t>Zahavi, D. (2016). Second-person engagement, self-alienation, and group-identification. </w:t>
      </w:r>
      <w:r>
        <w:rPr>
          <w:i/>
          <w:color w:val="333333"/>
          <w:spacing w:val="-2"/>
        </w:rPr>
        <w:t>Topoi</w:t>
      </w:r>
      <w:r>
        <w:rPr>
          <w:color w:val="333333"/>
          <w:spacing w:val="-2"/>
        </w:rPr>
        <w:t>, </w:t>
      </w:r>
      <w:r>
        <w:rPr>
          <w:i/>
          <w:color w:val="333333"/>
          <w:spacing w:val="-2"/>
        </w:rPr>
        <w:t>38</w:t>
      </w:r>
      <w:r>
        <w:rPr>
          <w:color w:val="333333"/>
          <w:spacing w:val="-2"/>
        </w:rPr>
        <w:t>(1), </w:t>
      </w:r>
      <w:r>
        <w:rPr>
          <w:color w:val="333333"/>
        </w:rPr>
        <w:t>251–260. https://doi.org/10.1007/s11245-016-9444-6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Zaks,</w:t>
      </w:r>
      <w:r>
        <w:rPr>
          <w:color w:val="333333"/>
          <w:spacing w:val="-9"/>
        </w:rPr>
        <w:t> </w:t>
      </w:r>
      <w:r>
        <w:rPr>
          <w:color w:val="333333"/>
        </w:rPr>
        <w:t>Z.</w:t>
      </w:r>
      <w:r>
        <w:rPr>
          <w:color w:val="333333"/>
          <w:spacing w:val="-9"/>
        </w:rPr>
        <w:t> </w:t>
      </w:r>
      <w:r>
        <w:rPr>
          <w:color w:val="333333"/>
        </w:rPr>
        <w:t>(2023).</w:t>
      </w:r>
      <w:r>
        <w:rPr>
          <w:color w:val="333333"/>
          <w:spacing w:val="-9"/>
        </w:rPr>
        <w:t> </w:t>
      </w:r>
      <w:r>
        <w:rPr>
          <w:color w:val="333333"/>
        </w:rPr>
        <w:t>Changing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medical</w:t>
      </w:r>
      <w:r>
        <w:rPr>
          <w:color w:val="333333"/>
          <w:spacing w:val="-9"/>
        </w:rPr>
        <w:t> </w:t>
      </w:r>
      <w:r>
        <w:rPr>
          <w:color w:val="333333"/>
        </w:rPr>
        <w:t>model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disability</w:t>
      </w:r>
      <w:r>
        <w:rPr>
          <w:color w:val="333333"/>
          <w:spacing w:val="-11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normalization</w:t>
      </w:r>
      <w:r>
        <w:rPr>
          <w:color w:val="333333"/>
          <w:spacing w:val="-11"/>
        </w:rPr>
        <w:t> </w:t>
      </w:r>
      <w:r>
        <w:rPr>
          <w:color w:val="333333"/>
        </w:rPr>
        <w:t>model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disability: Clarifying the past to create a new future direction. </w:t>
      </w:r>
      <w:r>
        <w:rPr>
          <w:i/>
          <w:color w:val="333333"/>
        </w:rPr>
        <w:t>Disability &amp; Society</w:t>
      </w:r>
      <w:r>
        <w:rPr>
          <w:color w:val="333333"/>
        </w:rPr>
        <w:t>, 1–28. https:// </w:t>
      </w:r>
      <w:r>
        <w:rPr>
          <w:color w:val="333333"/>
          <w:spacing w:val="-2"/>
        </w:rPr>
        <w:t>doi.org/10.1080/09687599.2023.2255926</w:t>
      </w:r>
    </w:p>
    <w:p>
      <w:pPr>
        <w:spacing w:line="259" w:lineRule="exact" w:before="0"/>
        <w:ind w:left="100" w:right="0" w:firstLine="0"/>
        <w:jc w:val="left"/>
        <w:rPr>
          <w:sz w:val="24"/>
        </w:rPr>
      </w:pPr>
      <w:r>
        <w:rPr>
          <w:color w:val="333333"/>
          <w:sz w:val="24"/>
        </w:rPr>
        <w:t>Zambrano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Filosofía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y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poesía</w:t>
      </w:r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Fondo de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Cultura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Economica.</w:t>
      </w:r>
    </w:p>
    <w:p>
      <w:pPr>
        <w:spacing w:after="0" w:line="259" w:lineRule="exact"/>
        <w:jc w:val="left"/>
        <w:rPr>
          <w:sz w:val="24"/>
        </w:rPr>
        <w:sectPr>
          <w:headerReference w:type="default" r:id="rId17"/>
          <w:pgSz w:w="12240" w:h="15840"/>
          <w:pgMar w:header="737" w:footer="0" w:top="1060" w:bottom="0" w:left="1220" w:right="980"/>
          <w:pgNumType w:start="164"/>
        </w:sectPr>
      </w:pPr>
    </w:p>
    <w:p>
      <w:pPr>
        <w:pStyle w:val="BodyText"/>
        <w:spacing w:line="547" w:lineRule="auto" w:before="98"/>
        <w:ind w:right="396" w:hanging="720"/>
      </w:pPr>
      <w:r>
        <w:rPr>
          <w:color w:val="333333"/>
        </w:rPr>
        <w:t>Zingale,</w:t>
      </w:r>
      <w:r>
        <w:rPr>
          <w:color w:val="333333"/>
          <w:spacing w:val="-14"/>
        </w:rPr>
        <w:t> </w:t>
      </w:r>
      <w:r>
        <w:rPr>
          <w:color w:val="333333"/>
        </w:rPr>
        <w:t>N.</w:t>
      </w:r>
      <w:r>
        <w:rPr>
          <w:color w:val="333333"/>
          <w:spacing w:val="-12"/>
        </w:rPr>
        <w:t> </w:t>
      </w:r>
      <w:r>
        <w:rPr>
          <w:color w:val="333333"/>
        </w:rPr>
        <w:t>C.</w:t>
      </w:r>
      <w:r>
        <w:rPr>
          <w:color w:val="333333"/>
          <w:spacing w:val="-10"/>
        </w:rPr>
        <w:t> </w:t>
      </w:r>
      <w:r>
        <w:rPr>
          <w:color w:val="333333"/>
        </w:rPr>
        <w:t>(2013).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phenomenology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sharing:</w:t>
      </w:r>
      <w:r>
        <w:rPr>
          <w:color w:val="333333"/>
          <w:spacing w:val="-12"/>
        </w:rPr>
        <w:t> </w:t>
      </w:r>
      <w:r>
        <w:rPr>
          <w:color w:val="333333"/>
        </w:rPr>
        <w:t>Social</w:t>
      </w:r>
      <w:r>
        <w:rPr>
          <w:color w:val="333333"/>
          <w:spacing w:val="-12"/>
        </w:rPr>
        <w:t> </w:t>
      </w:r>
      <w:r>
        <w:rPr>
          <w:color w:val="333333"/>
        </w:rPr>
        <w:t>Media</w:t>
      </w:r>
      <w:r>
        <w:rPr>
          <w:color w:val="333333"/>
          <w:spacing w:val="-12"/>
        </w:rPr>
        <w:t> </w:t>
      </w:r>
      <w:r>
        <w:rPr>
          <w:color w:val="333333"/>
        </w:rPr>
        <w:t>Networking,</w:t>
      </w:r>
      <w:r>
        <w:rPr>
          <w:color w:val="333333"/>
          <w:spacing w:val="-12"/>
        </w:rPr>
        <w:t> </w:t>
      </w:r>
      <w:r>
        <w:rPr>
          <w:color w:val="333333"/>
        </w:rPr>
        <w:t>asserting,</w:t>
      </w:r>
      <w:r>
        <w:rPr>
          <w:color w:val="333333"/>
          <w:spacing w:val="-12"/>
        </w:rPr>
        <w:t> </w:t>
      </w:r>
      <w:r>
        <w:rPr>
          <w:color w:val="333333"/>
        </w:rPr>
        <w:t>and telling. </w:t>
      </w:r>
      <w:r>
        <w:rPr>
          <w:i/>
          <w:color w:val="333333"/>
        </w:rPr>
        <w:t>Journal of Public Affairs</w:t>
      </w:r>
      <w:r>
        <w:rPr>
          <w:color w:val="333333"/>
        </w:rPr>
        <w:t>, </w:t>
      </w:r>
      <w:r>
        <w:rPr>
          <w:i/>
          <w:color w:val="333333"/>
        </w:rPr>
        <w:t>13</w:t>
      </w:r>
      <w:r>
        <w:rPr>
          <w:color w:val="333333"/>
        </w:rPr>
        <w:t>(3), 288–297. https://doi.org/10.1002/pa.1468</w:t>
      </w:r>
    </w:p>
    <w:p>
      <w:pPr>
        <w:pStyle w:val="BodyText"/>
        <w:spacing w:line="547" w:lineRule="auto" w:before="1"/>
        <w:ind w:right="396" w:hanging="720"/>
      </w:pPr>
      <w:r>
        <w:rPr>
          <w:color w:val="333333"/>
        </w:rPr>
        <w:t>Zucker,</w:t>
      </w:r>
      <w:r>
        <w:rPr>
          <w:color w:val="333333"/>
          <w:spacing w:val="-15"/>
        </w:rPr>
        <w:t> </w:t>
      </w:r>
      <w:r>
        <w:rPr>
          <w:color w:val="333333"/>
        </w:rPr>
        <w:t>L.</w:t>
      </w:r>
      <w:r>
        <w:rPr>
          <w:color w:val="333333"/>
          <w:spacing w:val="-14"/>
        </w:rPr>
        <w:t> </w:t>
      </w:r>
      <w:r>
        <w:rPr>
          <w:color w:val="333333"/>
        </w:rPr>
        <w:t>G.</w:t>
      </w:r>
      <w:r>
        <w:rPr>
          <w:color w:val="333333"/>
          <w:spacing w:val="-13"/>
        </w:rPr>
        <w:t> </w:t>
      </w:r>
      <w:r>
        <w:rPr>
          <w:color w:val="333333"/>
        </w:rPr>
        <w:t>(1977).</w:t>
      </w:r>
      <w:r>
        <w:rPr>
          <w:color w:val="333333"/>
          <w:spacing w:val="-18"/>
        </w:rPr>
        <w:t> </w:t>
      </w:r>
      <w:r>
        <w:rPr>
          <w:color w:val="333333"/>
        </w:rPr>
        <w:t>The</w:t>
      </w:r>
      <w:r>
        <w:rPr>
          <w:color w:val="333333"/>
          <w:spacing w:val="-15"/>
        </w:rPr>
        <w:t> </w:t>
      </w:r>
      <w:r>
        <w:rPr>
          <w:color w:val="333333"/>
        </w:rPr>
        <w:t>role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institutionalization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cultural</w:t>
      </w:r>
      <w:r>
        <w:rPr>
          <w:color w:val="333333"/>
          <w:spacing w:val="-14"/>
        </w:rPr>
        <w:t> </w:t>
      </w:r>
      <w:r>
        <w:rPr>
          <w:color w:val="333333"/>
        </w:rPr>
        <w:t>persistence.</w:t>
      </w:r>
      <w:r>
        <w:rPr>
          <w:color w:val="333333"/>
          <w:spacing w:val="-9"/>
        </w:rPr>
        <w:t> </w:t>
      </w:r>
      <w:r>
        <w:rPr>
          <w:i/>
          <w:color w:val="333333"/>
        </w:rPr>
        <w:t>American</w:t>
      </w:r>
      <w:r>
        <w:rPr>
          <w:i/>
          <w:color w:val="333333"/>
          <w:spacing w:val="-12"/>
        </w:rPr>
        <w:t> </w:t>
      </w:r>
      <w:r>
        <w:rPr>
          <w:i/>
          <w:color w:val="333333"/>
        </w:rPr>
        <w:t>Sociological</w:t>
      </w:r>
      <w:r>
        <w:rPr>
          <w:i/>
          <w:color w:val="333333"/>
        </w:rPr>
        <w:t> Review</w:t>
      </w:r>
      <w:r>
        <w:rPr>
          <w:color w:val="333333"/>
        </w:rPr>
        <w:t>, </w:t>
      </w:r>
      <w:r>
        <w:rPr>
          <w:i/>
          <w:color w:val="333333"/>
        </w:rPr>
        <w:t>42</w:t>
      </w:r>
      <w:r>
        <w:rPr>
          <w:color w:val="333333"/>
        </w:rPr>
        <w:t>(5), 726. https://doi.org/10.2307/2094862</w:t>
      </w:r>
    </w:p>
    <w:sectPr>
      <w:pgSz w:w="12240" w:h="15840"/>
      <w:pgMar w:header="737" w:footer="0" w:top="1060" w:bottom="280" w:left="1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6833359</wp:posOffset>
              </wp:positionH>
              <wp:positionV relativeFrom="page">
                <wp:posOffset>455534</wp:posOffset>
              </wp:positionV>
              <wp:extent cx="30861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8.059814pt;margin-top:35.868839pt;width:24.3pt;height:15.3pt;mso-position-horizontal-relative:page;mso-position-vertical-relative:page;z-index:-159943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2624">
              <wp:simplePos x="0" y="0"/>
              <wp:positionH relativeFrom="page">
                <wp:posOffset>6833359</wp:posOffset>
              </wp:positionH>
              <wp:positionV relativeFrom="page">
                <wp:posOffset>455534</wp:posOffset>
              </wp:positionV>
              <wp:extent cx="30861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059814pt;margin-top:35.868839pt;width:24.3pt;height:15.3pt;mso-position-horizontal-relative:page;mso-position-vertical-relative:page;z-index:-1599385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6858759</wp:posOffset>
              </wp:positionH>
              <wp:positionV relativeFrom="page">
                <wp:posOffset>455534</wp:posOffset>
              </wp:positionV>
              <wp:extent cx="245110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5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59814pt;margin-top:35.868839pt;width:19.3pt;height:15.3pt;mso-position-horizontal-relative:page;mso-position-vertical-relative:page;z-index:-1599334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151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6833359</wp:posOffset>
              </wp:positionH>
              <wp:positionV relativeFrom="page">
                <wp:posOffset>455534</wp:posOffset>
              </wp:positionV>
              <wp:extent cx="30861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059814pt;margin-top:35.868839pt;width:24.3pt;height:15.3pt;mso-position-horizontal-relative:page;mso-position-vertical-relative:page;z-index:-1599283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6858759</wp:posOffset>
              </wp:positionH>
              <wp:positionV relativeFrom="page">
                <wp:posOffset>455534</wp:posOffset>
              </wp:positionV>
              <wp:extent cx="24511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5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59814pt;margin-top:35.868839pt;width:19.3pt;height:15.3pt;mso-position-horizontal-relative:page;mso-position-vertical-relative:page;z-index:-1599232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158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4672">
              <wp:simplePos x="0" y="0"/>
              <wp:positionH relativeFrom="page">
                <wp:posOffset>6858759</wp:posOffset>
              </wp:positionH>
              <wp:positionV relativeFrom="page">
                <wp:posOffset>455534</wp:posOffset>
              </wp:positionV>
              <wp:extent cx="24511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5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59814pt;margin-top:35.868839pt;width:19.3pt;height:15.3pt;mso-position-horizontal-relative:page;mso-position-vertical-relative:page;z-index:-1599180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160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184">
              <wp:simplePos x="0" y="0"/>
              <wp:positionH relativeFrom="page">
                <wp:posOffset>6858759</wp:posOffset>
              </wp:positionH>
              <wp:positionV relativeFrom="page">
                <wp:posOffset>455534</wp:posOffset>
              </wp:positionV>
              <wp:extent cx="245110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5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59814pt;margin-top:35.868839pt;width:19.3pt;height:15.3pt;mso-position-horizontal-relative:page;mso-position-vertical-relative:page;z-index:-1599129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162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6833359</wp:posOffset>
              </wp:positionH>
              <wp:positionV relativeFrom="page">
                <wp:posOffset>455534</wp:posOffset>
              </wp:positionV>
              <wp:extent cx="308610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059814pt;margin-top:35.868839pt;width:24.3pt;height:15.3pt;mso-position-horizontal-relative:page;mso-position-vertical-relative:page;z-index:-1599078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2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sus.edu/student-affairs/centers-programs/" TargetMode="External"/><Relationship Id="rId7" Type="http://schemas.openxmlformats.org/officeDocument/2006/relationships/hyperlink" Target="http://www.sinsinvalid.org/blog/10-principles-of-disability-justice" TargetMode="External"/><Relationship Id="rId8" Type="http://schemas.openxmlformats.org/officeDocument/2006/relationships/header" Target="header2.xml"/><Relationship Id="rId9" Type="http://schemas.openxmlformats.org/officeDocument/2006/relationships/hyperlink" Target="http://www.talilalewis.com/blog/january-2021-working-definition-of-ableism" TargetMode="Externa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yperlink" Target="http://www.amazon.com/Interviewing-Qualitative-Research-" TargetMode="Externa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yperlink" Target="http://www.who.int/docs/default-" TargetMode="External"/><Relationship Id="rId17" Type="http://schemas.openxmlformats.org/officeDocument/2006/relationships/header" Target="head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- References ONLY VISITORS LINK</dc:title>
  <dcterms:created xsi:type="dcterms:W3CDTF">2024-03-03T18:54:22Z</dcterms:created>
  <dcterms:modified xsi:type="dcterms:W3CDTF">2024-03-03T18:54:22Z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Pages</vt:lpwstr>
  </property>
  <property fmtid="{D5CDD505-2E9C-101B-9397-08002B2CF9AE}" pid="4" name="LastSaved">
    <vt:filetime>2024-03-03T00:00:00Z</vt:filetime>
  </property>
  <property fmtid="{D5CDD505-2E9C-101B-9397-08002B2CF9AE}" pid="5" name="Producer">
    <vt:lpwstr>iOS Version 17.3.1 (Build 21D61) Quartz PDFContext</vt:lpwstr>
  </property>
</Properties>
</file>